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906A" w14:textId="68A8CF81" w:rsidR="00507551" w:rsidRDefault="00507551" w:rsidP="00507551">
      <w:pPr>
        <w:jc w:val="right"/>
        <w:rPr>
          <w:rFonts w:ascii="Calibri" w:hAnsi="Calibri" w:cs="Times New Roman"/>
        </w:rPr>
      </w:pPr>
      <w:r>
        <w:rPr>
          <w:rFonts w:ascii="Calibri" w:hAnsi="Calibri" w:cs="Tahoma"/>
        </w:rPr>
        <w:t>Załącznik nr 1</w:t>
      </w:r>
      <w:r w:rsidR="003D6104">
        <w:rPr>
          <w:rFonts w:ascii="Calibri" w:hAnsi="Calibri" w:cs="Tahoma"/>
        </w:rPr>
        <w:t>2</w:t>
      </w:r>
      <w:r>
        <w:rPr>
          <w:rFonts w:ascii="Calibri" w:hAnsi="Calibri"/>
        </w:rPr>
        <w:t xml:space="preserve"> </w:t>
      </w:r>
    </w:p>
    <w:p w14:paraId="2CEDE7C9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do Polityki Bezpieczeństwa </w:t>
      </w:r>
    </w:p>
    <w:p w14:paraId="3DE1C31E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Przetwarzania Informacji </w:t>
      </w:r>
    </w:p>
    <w:p w14:paraId="1907191D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oraz Danych Osobowych </w:t>
      </w:r>
    </w:p>
    <w:p w14:paraId="405B1E64" w14:textId="77777777" w:rsidR="00507551" w:rsidRDefault="00507551" w:rsidP="00507551">
      <w:pPr>
        <w:rPr>
          <w:rFonts w:ascii="Calibri" w:hAnsi="Calibri" w:cs="Tahoma"/>
          <w:sz w:val="24"/>
          <w:szCs w:val="24"/>
        </w:rPr>
      </w:pPr>
    </w:p>
    <w:p w14:paraId="02A9A64B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</w:p>
    <w:p w14:paraId="415D350E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  <w:r w:rsidRPr="003F232B">
        <w:rPr>
          <w:rFonts w:ascii="Times New Roman" w:hAnsi="Times New Roman" w:cs="Times New Roman"/>
          <w:b/>
          <w:color w:val="000000"/>
        </w:rPr>
        <w:t>Klauzula informacyjna dotycząca przetwarzania danych osobowych</w:t>
      </w:r>
    </w:p>
    <w:p w14:paraId="2FC94191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</w:p>
    <w:p w14:paraId="56E51C3C" w14:textId="77777777" w:rsidR="00F93F9A" w:rsidRPr="003F232B" w:rsidRDefault="00F93F9A" w:rsidP="00F93F9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Zgodnie z art. 13 Rozporządzenia Parlamentu Europejskiego i Rady (UE) 2016/679 z dnia 27 kwietnia 2016 r. </w:t>
      </w:r>
      <w:r w:rsidRPr="003F232B">
        <w:rPr>
          <w:rFonts w:ascii="Times New Roman" w:hAnsi="Times New Roman" w:cs="Times New Roman"/>
          <w:color w:val="000000"/>
        </w:rPr>
        <w:br/>
        <w:t>w sprawie ochrony osób fizycznych w związku z przetwarzaniem danych osobowych i w sprawie swobodnego przepływu takich danych oraz uchylenia dyrektywy 95/46/WE (dalej zwane „RODO”) uprzejmie informuję, iż:</w:t>
      </w:r>
    </w:p>
    <w:p w14:paraId="2E790B5B" w14:textId="77777777" w:rsidR="00F93F9A" w:rsidRPr="003F232B" w:rsidRDefault="00F93F9A" w:rsidP="00F93F9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74B56890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Administratorem Pani/Pana danych jest Muzeum Sztuki w Łodzi z siedzibą w Łodzi przy ul. Więckowskiego 36.</w:t>
      </w:r>
    </w:p>
    <w:p w14:paraId="6E795997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Administrator danych wyznaczył Inspektora Ochrony Danych, z którym może się Pani/Pan skontaktować </w:t>
      </w:r>
    </w:p>
    <w:p w14:paraId="406EEAAB" w14:textId="77777777" w:rsidR="00F93F9A" w:rsidRPr="003F232B" w:rsidRDefault="00F93F9A" w:rsidP="00F93F9A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w sprawach związanych z ochroną danych osobowych, drogą elektroniczną na adres e-mail: iodo@msl.org.pl lub pisemnie na adres siedziby Administratora danych. </w:t>
      </w:r>
    </w:p>
    <w:p w14:paraId="7A2D82DA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Pani/Pana dane osobowe przetwarzane będą w celu zawarcia i realizacji przedmiotu umowy na podstawie art. 6 ust.1 lit. b) RODO. </w:t>
      </w:r>
    </w:p>
    <w:p w14:paraId="3F01D224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Odbiorcami/kategoriami odbiorców Pani/Pana danych osobowych będą upoważnieni pracownicy i osoby współpracujące przy wykonywaniu umowy, podmioty świadczące usługi dla Muzeum Sztuki w Łodzi – audytorzy podatkowi, biegli rewidenci badający sprawozdania finansowe, podmioty wspierające usługi płatnicze drogą elektroniczną, dostawcy systemów informatycznych i usług IT, upoważnione organy publiczne – na ich żądanie.</w:t>
      </w:r>
    </w:p>
    <w:p w14:paraId="43E78D1D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Pani/Pana dane będą przetwarzane przez okres realizowania umowy, a następnie klasyfikowane </w:t>
      </w:r>
      <w:r w:rsidRPr="003F232B">
        <w:rPr>
          <w:rFonts w:ascii="Times New Roman" w:hAnsi="Times New Roman" w:cs="Times New Roman"/>
          <w:color w:val="000000"/>
        </w:rPr>
        <w:br/>
        <w:t>i przechowywane zgodnie z Jednolitym Rzeczowym Wykazem Akt, zgodnie z Rozporządzeniem Prezesa Rady Ministrów z dnia 18 stycznia 2011 roku w sprawie instrukcji kancelaryjnej, jednolitych rzeczowych wykazów akt oraz instrukcji w sprawie organizacji</w:t>
      </w:r>
    </w:p>
    <w:p w14:paraId="251D69CD" w14:textId="77777777" w:rsidR="00F93F9A" w:rsidRPr="003F232B" w:rsidRDefault="00F93F9A" w:rsidP="00F93F9A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 i zakresu działania archiwów zakładowych.</w:t>
      </w:r>
    </w:p>
    <w:p w14:paraId="7470B643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Posiada Pani/Pan prawo do żądania dostępu do swoich danych osobowych, prawo ich sprostowania, oraz prawo do usunięcia lub ograniczenia przetwarzania na zasadach określonych w art. 17 i 18 RODO.</w:t>
      </w:r>
    </w:p>
    <w:p w14:paraId="230D0B8C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Przysługuje Pani/Panu prawo do wniesienia skargi do Prezesa Urzędu Ochrony Danych Osobowych przy </w:t>
      </w:r>
      <w:r w:rsidRPr="003F232B">
        <w:rPr>
          <w:rFonts w:ascii="Times New Roman" w:hAnsi="Times New Roman" w:cs="Times New Roman"/>
          <w:color w:val="000000"/>
        </w:rPr>
        <w:br/>
        <w:t>ul. Stawki 2, 00-193 Warszawa, w przypadku, gdy Pani/Pana zdaniem przetwarzanie danych osobowych przez Administratora danych odbywa się z naruszeniem prawa.</w:t>
      </w:r>
    </w:p>
    <w:p w14:paraId="4680C038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Podanie danych osobowych jest warunkiem realizacji umowy. Brak udostępnienia danych osobowych będzie skutkował niemożliwością zawarcia umowy. </w:t>
      </w:r>
    </w:p>
    <w:p w14:paraId="545AED53" w14:textId="77777777" w:rsidR="00F93F9A" w:rsidRPr="003F232B" w:rsidRDefault="00F93F9A" w:rsidP="00F93F9A">
      <w:pPr>
        <w:tabs>
          <w:tab w:val="left" w:pos="284"/>
        </w:tabs>
        <w:spacing w:line="360" w:lineRule="auto"/>
        <w:jc w:val="both"/>
        <w:rPr>
          <w:rFonts w:ascii="Times New Roman" w:eastAsia="United Sans Rg Lt" w:hAnsi="Times New Roman" w:cs="Times New Roman"/>
          <w:color w:val="000000"/>
        </w:rPr>
      </w:pPr>
    </w:p>
    <w:p w14:paraId="3F4F5FD8" w14:textId="77777777" w:rsidR="0068527C" w:rsidRDefault="0068527C"/>
    <w:sectPr w:rsidR="0068527C" w:rsidSect="0050538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418" w:bottom="1418" w:left="1418" w:header="709" w:footer="142" w:gutter="0"/>
      <w:pgNumType w:start="1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9D75F" w14:textId="77777777" w:rsidR="00C52FEA" w:rsidRDefault="00C52FEA">
      <w:r>
        <w:separator/>
      </w:r>
    </w:p>
  </w:endnote>
  <w:endnote w:type="continuationSeparator" w:id="0">
    <w:p w14:paraId="3078E68C" w14:textId="77777777" w:rsidR="00C52FEA" w:rsidRDefault="00C5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7C34" w14:textId="77777777" w:rsidR="00000000" w:rsidRDefault="00000000">
    <w:pPr>
      <w:widowControl w:val="0"/>
      <w:tabs>
        <w:tab w:val="center" w:pos="4536"/>
        <w:tab w:val="right" w:pos="9072"/>
      </w:tabs>
      <w:rPr>
        <w:rFonts w:ascii="United Sans Rg Lt" w:eastAsia="United Sans Rg Lt" w:hAnsi="United Sans Rg Lt" w:cs="United Sans Rg Lt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3312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D2CA" w14:textId="77777777" w:rsidR="00C52FEA" w:rsidRDefault="00C52FEA">
      <w:r>
        <w:separator/>
      </w:r>
    </w:p>
  </w:footnote>
  <w:footnote w:type="continuationSeparator" w:id="0">
    <w:p w14:paraId="29A5E7FA" w14:textId="77777777" w:rsidR="00C52FEA" w:rsidRDefault="00C52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3889" w14:textId="77777777" w:rsidR="00000000" w:rsidRDefault="00000000">
    <w:pPr>
      <w:widowControl w:val="0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C175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C6B95"/>
    <w:multiLevelType w:val="hybridMultilevel"/>
    <w:tmpl w:val="21B45B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0198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A"/>
    <w:rsid w:val="00014B8E"/>
    <w:rsid w:val="003D6104"/>
    <w:rsid w:val="003F232B"/>
    <w:rsid w:val="00507551"/>
    <w:rsid w:val="0068527C"/>
    <w:rsid w:val="008E21A9"/>
    <w:rsid w:val="00C52FEA"/>
    <w:rsid w:val="00ED708C"/>
    <w:rsid w:val="00F9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A60F"/>
  <w15:chartTrackingRefBased/>
  <w15:docId w15:val="{AFA68FB9-B433-4B6D-930D-714A12A2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F9A"/>
    <w:pPr>
      <w:suppressAutoHyphens/>
      <w:spacing w:after="0" w:line="240" w:lineRule="auto"/>
    </w:pPr>
    <w:rPr>
      <w:rFonts w:cs="Calibr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3F9A"/>
    <w:rPr>
      <w:rFonts w:ascii="Calibri" w:eastAsia="Calibri" w:hAnsi="Calibri" w:cs="Calibri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3F9A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93F9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NagwekZnak1">
    <w:name w:val="Nagłówek Znak1"/>
    <w:basedOn w:val="Domylnaczcionkaakapitu"/>
    <w:uiPriority w:val="99"/>
    <w:semiHidden/>
    <w:rsid w:val="00F93F9A"/>
    <w:rPr>
      <w:rFonts w:cs="Calibri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3F9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StopkaZnak1">
    <w:name w:val="Stopka Znak1"/>
    <w:basedOn w:val="Domylnaczcionkaakapitu"/>
    <w:uiPriority w:val="99"/>
    <w:semiHidden/>
    <w:rsid w:val="00F93F9A"/>
    <w:rPr>
      <w:rFonts w:cs="Calibri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3F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3F9A"/>
    <w:rPr>
      <w:rFonts w:cs="Calibr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Radosław Rutkowski</cp:lastModifiedBy>
  <cp:revision>4</cp:revision>
  <dcterms:created xsi:type="dcterms:W3CDTF">2026-03-30T14:58:00Z</dcterms:created>
  <dcterms:modified xsi:type="dcterms:W3CDTF">2026-05-22T11:35:00Z</dcterms:modified>
</cp:coreProperties>
</file>