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CB7F0C" w14:textId="77777777" w:rsidR="002B3B37" w:rsidRDefault="002B3B37" w:rsidP="00741EBA">
      <w:pPr>
        <w:pStyle w:val="Nagwek1"/>
        <w:spacing w:line="360" w:lineRule="auto"/>
      </w:pPr>
      <w:bookmarkStart w:id="0" w:name="_GoBack"/>
      <w:bookmarkEnd w:id="0"/>
      <w:proofErr w:type="spellStart"/>
      <w:r>
        <w:t>Ein</w:t>
      </w:r>
      <w:proofErr w:type="spellEnd"/>
      <w:r>
        <w:t xml:space="preserve"> </w:t>
      </w:r>
      <w:proofErr w:type="spellStart"/>
      <w:r>
        <w:t>Augenblick</w:t>
      </w:r>
      <w:proofErr w:type="spellEnd"/>
      <w:r>
        <w:t>. Grzegorz Gwiazda</w:t>
      </w:r>
    </w:p>
    <w:p w14:paraId="5674859A" w14:textId="0ACF3E08" w:rsidR="002B3B37" w:rsidRDefault="002B3B37" w:rsidP="00741EBA">
      <w:pPr>
        <w:spacing w:line="360" w:lineRule="auto"/>
      </w:pPr>
      <w:r>
        <w:t xml:space="preserve">Od 2022 roku w Muzeum Sztuki w Łodzi </w:t>
      </w:r>
      <w:r w:rsidR="00741EBA">
        <w:t>promuje polskich artystów</w:t>
      </w:r>
      <w:r w:rsidR="00274D20">
        <w:t>. W przestrzeniach Muzeum prezentowane są prace</w:t>
      </w:r>
      <w:r>
        <w:t>, któr</w:t>
      </w:r>
      <w:r w:rsidR="00274D20">
        <w:t xml:space="preserve">e nie były jeszcze pokazywane publiczności. </w:t>
      </w:r>
      <w:r>
        <w:t xml:space="preserve">To wzbogaca ofertę instytucji. W 2023 Muzeum zakupiło i otrzymało prawie 1000 dzieł sztuki i </w:t>
      </w:r>
      <w:r w:rsidR="00741EBA">
        <w:t>dokumentów</w:t>
      </w:r>
      <w:r>
        <w:t>. Zakup</w:t>
      </w:r>
      <w:r w:rsidR="00274D20">
        <w:t xml:space="preserve">iono między innymi trzy </w:t>
      </w:r>
      <w:r>
        <w:t>rzeźb</w:t>
      </w:r>
      <w:r w:rsidR="00274D20">
        <w:t>y</w:t>
      </w:r>
      <w:r>
        <w:t xml:space="preserve"> Grzegorza</w:t>
      </w:r>
      <w:r w:rsidR="003969AA">
        <w:t xml:space="preserve"> Gwiazdy</w:t>
      </w:r>
      <w:r w:rsidR="00274D20">
        <w:t>, które prezentowane są obecnie w holu ms</w:t>
      </w:r>
      <w:r w:rsidR="00274D20" w:rsidRPr="00274D20">
        <w:rPr>
          <w:vertAlign w:val="superscript"/>
        </w:rPr>
        <w:t>2</w:t>
      </w:r>
      <w:r>
        <w:t xml:space="preserve">. </w:t>
      </w:r>
      <w:r w:rsidR="00741EBA">
        <w:t xml:space="preserve">Grzegorz Gwiazda to jeden z najwybitniejszych przedstawicieli młodego pokolenia polskich rzeźbiarzy. </w:t>
      </w:r>
    </w:p>
    <w:p w14:paraId="44B4A2DF" w14:textId="22EF4A28" w:rsidR="002B3B37" w:rsidRDefault="00274D20" w:rsidP="00741EBA">
      <w:pPr>
        <w:spacing w:line="360" w:lineRule="auto"/>
      </w:pPr>
      <w:r>
        <w:t>Jedna z rzeźb ma tytuł „</w:t>
      </w:r>
      <w:proofErr w:type="spellStart"/>
      <w:r w:rsidR="002B3B37">
        <w:t>Ein</w:t>
      </w:r>
      <w:proofErr w:type="spellEnd"/>
      <w:r w:rsidR="002B3B37">
        <w:t xml:space="preserve"> </w:t>
      </w:r>
      <w:proofErr w:type="spellStart"/>
      <w:r w:rsidR="002B3B37">
        <w:t>Augenblick</w:t>
      </w:r>
      <w:proofErr w:type="spellEnd"/>
      <w:r>
        <w:t xml:space="preserve">” co w języku </w:t>
      </w:r>
      <w:r w:rsidR="00EC0124">
        <w:t>niemiecki</w:t>
      </w:r>
      <w:r>
        <w:t>m</w:t>
      </w:r>
      <w:r w:rsidR="00EC0124">
        <w:t xml:space="preserve"> oznacza</w:t>
      </w:r>
      <w:r w:rsidR="002B3B37">
        <w:t xml:space="preserve"> mgnienie oka</w:t>
      </w:r>
      <w:r w:rsidR="00EC0124">
        <w:t xml:space="preserve">. </w:t>
      </w:r>
      <w:r>
        <w:t>F</w:t>
      </w:r>
      <w:r w:rsidR="002B3B37">
        <w:t xml:space="preserve">ormy rzeźb </w:t>
      </w:r>
      <w:r>
        <w:t>oprócz</w:t>
      </w:r>
      <w:r w:rsidR="002B3B37">
        <w:t xml:space="preserve"> kształtów figury, </w:t>
      </w:r>
      <w:r>
        <w:t>pokazują</w:t>
      </w:r>
      <w:r w:rsidR="002B3B37">
        <w:t xml:space="preserve"> także ruch. </w:t>
      </w:r>
      <w:r>
        <w:t xml:space="preserve">Artysta uważa, że </w:t>
      </w:r>
      <w:r w:rsidR="002B3B37">
        <w:t>rzeźb</w:t>
      </w:r>
      <w:r>
        <w:t>a i muzyka są ze sobą w pewien sposób powiązane. O</w:t>
      </w:r>
      <w:r w:rsidR="002B3B37">
        <w:t xml:space="preserve">biekt przestrzenny </w:t>
      </w:r>
      <w:r>
        <w:t xml:space="preserve">jakim jest rzeźba odbieramy tylko </w:t>
      </w:r>
      <w:r w:rsidR="002B3B37">
        <w:t>części</w:t>
      </w:r>
      <w:r>
        <w:t>owo. F</w:t>
      </w:r>
      <w:r w:rsidR="002B3B37">
        <w:t>orma przestrzenna wymaga dłuższe</w:t>
      </w:r>
      <w:r>
        <w:t>j analizy</w:t>
      </w:r>
      <w:r w:rsidR="002B3B37">
        <w:t xml:space="preserve"> niż obraz</w:t>
      </w:r>
      <w:r>
        <w:t xml:space="preserve">. Rzeźbę </w:t>
      </w:r>
      <w:r w:rsidR="002B3B37">
        <w:t xml:space="preserve">musimy obejrzeć ze wszystkich stron. Nie sposób objąć całości jednym spojrzeniem. </w:t>
      </w:r>
      <w:r w:rsidR="009479DF">
        <w:t xml:space="preserve">Podobnie jest z muzyką, dzieło poznawane jest częściowo, wraz z upływem czasu. </w:t>
      </w:r>
      <w:r w:rsidR="002B3B37">
        <w:t>W</w:t>
      </w:r>
      <w:r w:rsidR="009479DF">
        <w:t>edług artysty, z tego właśnie powodu rzeźba i muzyka przypominają nasze życie. Cały czas</w:t>
      </w:r>
      <w:r w:rsidR="002B3B37">
        <w:t xml:space="preserve"> zwracamy się do tego co było, lub tego co będzie</w:t>
      </w:r>
      <w:r w:rsidR="009479DF">
        <w:t>,</w:t>
      </w:r>
      <w:r w:rsidR="002B3B37">
        <w:t xml:space="preserve"> </w:t>
      </w:r>
      <w:r w:rsidR="00741EBA">
        <w:t xml:space="preserve">nie pamiętając </w:t>
      </w:r>
      <w:r w:rsidR="002B3B37">
        <w:t>o tym, że jedyna dostępna rzeczywistość jest teraz.</w:t>
      </w:r>
    </w:p>
    <w:p w14:paraId="141A8D70" w14:textId="77777777" w:rsidR="002B3B37" w:rsidRDefault="002B3B37" w:rsidP="00741EBA">
      <w:pPr>
        <w:spacing w:line="360" w:lineRule="auto"/>
      </w:pPr>
    </w:p>
    <w:p w14:paraId="59B0C951" w14:textId="2EAE30CF" w:rsidR="002B3B37" w:rsidRDefault="002B3B37" w:rsidP="00741EBA">
      <w:pPr>
        <w:spacing w:line="360" w:lineRule="auto"/>
      </w:pPr>
      <w:r>
        <w:t>Grzegorz Gwiazda (</w:t>
      </w:r>
      <w:r w:rsidR="00741EBA">
        <w:t xml:space="preserve">ur. </w:t>
      </w:r>
      <w:r>
        <w:t>1984)</w:t>
      </w:r>
    </w:p>
    <w:p w14:paraId="64F7DC1D" w14:textId="567AE151" w:rsidR="002B3B37" w:rsidRDefault="002B3B37" w:rsidP="00741EBA">
      <w:pPr>
        <w:spacing w:line="360" w:lineRule="auto"/>
      </w:pPr>
      <w:r>
        <w:t xml:space="preserve">Studiował </w:t>
      </w:r>
      <w:r w:rsidR="009479DF">
        <w:t>w</w:t>
      </w:r>
      <w:r>
        <w:t xml:space="preserve"> Akademii Sztuk Pięknych w Poznaniu i w Warszawie</w:t>
      </w:r>
      <w:r w:rsidR="009479DF">
        <w:t>.</w:t>
      </w:r>
      <w:r>
        <w:t xml:space="preserve"> W 2009 roku uzyskał dyplom z</w:t>
      </w:r>
      <w:r w:rsidR="00483E20">
        <w:t> </w:t>
      </w:r>
      <w:r>
        <w:t>wyróżnieniem w pracowni rzeźby prof. Adama Myjaka. Pięć lat później obronił pracę doktorską w</w:t>
      </w:r>
      <w:r w:rsidR="00483E20">
        <w:t> </w:t>
      </w:r>
      <w:r>
        <w:t>warszawskiej ASP</w:t>
      </w:r>
      <w:r w:rsidR="009479DF">
        <w:t xml:space="preserve">. W </w:t>
      </w:r>
      <w:r>
        <w:t xml:space="preserve">2019 </w:t>
      </w:r>
      <w:r w:rsidR="009479DF">
        <w:t xml:space="preserve">roku </w:t>
      </w:r>
      <w:r>
        <w:t xml:space="preserve">uzyskał habilitację. </w:t>
      </w:r>
      <w:r w:rsidR="009479DF">
        <w:t>O</w:t>
      </w:r>
      <w:r>
        <w:t xml:space="preserve">d 2015 roku w </w:t>
      </w:r>
      <w:r w:rsidR="009479DF">
        <w:t xml:space="preserve">pracuje w </w:t>
      </w:r>
      <w:r>
        <w:t xml:space="preserve">Barcelona </w:t>
      </w:r>
      <w:proofErr w:type="spellStart"/>
      <w:r>
        <w:t>Academy</w:t>
      </w:r>
      <w:proofErr w:type="spellEnd"/>
      <w:r>
        <w:t xml:space="preserve"> of Art. </w:t>
      </w:r>
      <w:r w:rsidR="009479DF">
        <w:t>P</w:t>
      </w:r>
      <w:r>
        <w:t xml:space="preserve">rowadzi </w:t>
      </w:r>
      <w:r w:rsidR="009479DF">
        <w:t xml:space="preserve">też </w:t>
      </w:r>
      <w:r>
        <w:t xml:space="preserve">pracownię rzeźby w </w:t>
      </w:r>
      <w:r w:rsidR="009479DF">
        <w:t>ASP w Warszawie</w:t>
      </w:r>
      <w:r>
        <w:t xml:space="preserve">. </w:t>
      </w:r>
      <w:r w:rsidR="009479DF">
        <w:t xml:space="preserve">Jego prace znajdują się w </w:t>
      </w:r>
      <w:r>
        <w:t xml:space="preserve">stałej kolekcji </w:t>
      </w:r>
      <w:proofErr w:type="spellStart"/>
      <w:r>
        <w:t>Museu</w:t>
      </w:r>
      <w:proofErr w:type="spellEnd"/>
      <w:r>
        <w:t xml:space="preserve"> </w:t>
      </w:r>
      <w:proofErr w:type="spellStart"/>
      <w:r>
        <w:t>Europeu</w:t>
      </w:r>
      <w:proofErr w:type="spellEnd"/>
      <w:r>
        <w:t xml:space="preserve"> </w:t>
      </w:r>
      <w:proofErr w:type="spellStart"/>
      <w:r>
        <w:t>d’Art</w:t>
      </w:r>
      <w:proofErr w:type="spellEnd"/>
      <w:r>
        <w:t xml:space="preserve"> Modern w Barcelonie</w:t>
      </w:r>
      <w:r w:rsidR="009479DF">
        <w:t xml:space="preserve">. W </w:t>
      </w:r>
      <w:r>
        <w:t xml:space="preserve">2017 roku </w:t>
      </w:r>
      <w:r w:rsidR="009479DF">
        <w:t>w tym Muzeum zorganizowano dużą</w:t>
      </w:r>
      <w:r>
        <w:t xml:space="preserve"> wystaw</w:t>
      </w:r>
      <w:r w:rsidR="009479DF">
        <w:t>ę</w:t>
      </w:r>
      <w:r>
        <w:t xml:space="preserve"> indywidualn</w:t>
      </w:r>
      <w:r w:rsidR="009479DF">
        <w:t>ą Grzegorza Gwiazdy</w:t>
      </w:r>
      <w:r>
        <w:t xml:space="preserve">. </w:t>
      </w:r>
    </w:p>
    <w:sectPr w:rsidR="002B3B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D68"/>
    <w:rsid w:val="00274D20"/>
    <w:rsid w:val="002B3B37"/>
    <w:rsid w:val="003969AA"/>
    <w:rsid w:val="00483E20"/>
    <w:rsid w:val="005F1B80"/>
    <w:rsid w:val="00741EBA"/>
    <w:rsid w:val="007D1C31"/>
    <w:rsid w:val="009479DF"/>
    <w:rsid w:val="00CD0D68"/>
    <w:rsid w:val="00D46D2A"/>
    <w:rsid w:val="00EC0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4E2C5C"/>
  <w15:chartTrackingRefBased/>
  <w15:docId w15:val="{E574C90A-FD95-42C1-AC72-44E31EE7B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B3B3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C012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B3B3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EC012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248</Words>
  <Characters>1490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Grzegorz Gwiazda. Tekst kuratorski w j.prostym</dc:title>
  <dc:subject/>
  <dc:creator>IWojtyczka</dc:creator>
  <cp:keywords/>
  <dc:description/>
  <cp:lastModifiedBy>IWojtyczka</cp:lastModifiedBy>
  <cp:revision>10</cp:revision>
  <dcterms:created xsi:type="dcterms:W3CDTF">2024-07-19T13:07:00Z</dcterms:created>
  <dcterms:modified xsi:type="dcterms:W3CDTF">2024-07-22T09:11:00Z</dcterms:modified>
</cp:coreProperties>
</file>