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5E268" w14:textId="24F2320A" w:rsidR="00A23F93" w:rsidRPr="00A23F93" w:rsidRDefault="00CE1CF8" w:rsidP="00CE1CF8">
      <w:pPr>
        <w:pStyle w:val="Nagwek1"/>
        <w:spacing w:line="360" w:lineRule="auto"/>
      </w:pPr>
      <w:r>
        <w:t xml:space="preserve">Opis ogólny wystawy </w:t>
      </w:r>
      <w:proofErr w:type="spellStart"/>
      <w:r w:rsidRPr="00CE1CF8">
        <w:t>Sophie</w:t>
      </w:r>
      <w:proofErr w:type="spellEnd"/>
      <w:r w:rsidRPr="00CE1CF8">
        <w:t xml:space="preserve"> </w:t>
      </w:r>
      <w:proofErr w:type="spellStart"/>
      <w:r w:rsidRPr="00CE1CF8">
        <w:t>Thun</w:t>
      </w:r>
      <w:proofErr w:type="spellEnd"/>
      <w:r w:rsidRPr="00CE1CF8">
        <w:t xml:space="preserve">. </w:t>
      </w:r>
      <w:proofErr w:type="spellStart"/>
      <w:r w:rsidRPr="00CE1CF8">
        <w:t>Secret</w:t>
      </w:r>
      <w:proofErr w:type="spellEnd"/>
      <w:r w:rsidRPr="00CE1CF8">
        <w:t xml:space="preserve"> performance</w:t>
      </w:r>
    </w:p>
    <w:p w14:paraId="363AD3FA" w14:textId="0449716F" w:rsidR="005E2B72" w:rsidRPr="00A23F93" w:rsidRDefault="00705BAD" w:rsidP="00CE1CF8">
      <w:pPr>
        <w:spacing w:before="480" w:line="360" w:lineRule="auto"/>
        <w:rPr>
          <w:rFonts w:ascii="United Sans Rg Lt" w:hAnsi="United Sans Rg Lt"/>
          <w:sz w:val="28"/>
          <w:szCs w:val="28"/>
        </w:rPr>
      </w:pPr>
      <w:r w:rsidRPr="00A23F93">
        <w:rPr>
          <w:rFonts w:ascii="United Sans Rg Lt" w:hAnsi="United Sans Rg Lt"/>
          <w:sz w:val="28"/>
          <w:szCs w:val="28"/>
        </w:rPr>
        <w:t xml:space="preserve">Wystawa pod tytułem </w:t>
      </w:r>
      <w:proofErr w:type="spellStart"/>
      <w:r w:rsidRPr="00A23F93">
        <w:rPr>
          <w:rFonts w:ascii="United Sans Rg Lt" w:hAnsi="United Sans Rg Lt"/>
          <w:i/>
          <w:sz w:val="28"/>
          <w:szCs w:val="28"/>
        </w:rPr>
        <w:t>Sophie</w:t>
      </w:r>
      <w:proofErr w:type="spellEnd"/>
      <w:r w:rsidRPr="00A23F93">
        <w:rPr>
          <w:rFonts w:ascii="United Sans Rg Lt" w:hAnsi="United Sans Rg Lt"/>
          <w:i/>
          <w:sz w:val="28"/>
          <w:szCs w:val="28"/>
        </w:rPr>
        <w:t xml:space="preserve"> </w:t>
      </w:r>
      <w:proofErr w:type="spellStart"/>
      <w:r w:rsidRPr="00A23F93">
        <w:rPr>
          <w:rFonts w:ascii="United Sans Rg Lt" w:hAnsi="United Sans Rg Lt"/>
          <w:i/>
          <w:sz w:val="28"/>
          <w:szCs w:val="28"/>
        </w:rPr>
        <w:t>Thun</w:t>
      </w:r>
      <w:proofErr w:type="spellEnd"/>
      <w:r w:rsidRPr="00A23F93">
        <w:rPr>
          <w:rFonts w:ascii="United Sans Rg Lt" w:hAnsi="United Sans Rg Lt"/>
          <w:i/>
          <w:sz w:val="28"/>
          <w:szCs w:val="28"/>
        </w:rPr>
        <w:t xml:space="preserve">. </w:t>
      </w:r>
      <w:proofErr w:type="spellStart"/>
      <w:r w:rsidRPr="00A23F93">
        <w:rPr>
          <w:rFonts w:ascii="United Sans Rg Lt" w:hAnsi="United Sans Rg Lt"/>
          <w:i/>
          <w:sz w:val="28"/>
          <w:szCs w:val="28"/>
        </w:rPr>
        <w:t>Secret</w:t>
      </w:r>
      <w:proofErr w:type="spellEnd"/>
      <w:r w:rsidRPr="00A23F93">
        <w:rPr>
          <w:rFonts w:ascii="United Sans Rg Lt" w:hAnsi="United Sans Rg Lt"/>
          <w:i/>
          <w:sz w:val="28"/>
          <w:szCs w:val="28"/>
        </w:rPr>
        <w:t xml:space="preserve"> Performance</w:t>
      </w:r>
      <w:r w:rsidRPr="00A23F93">
        <w:rPr>
          <w:rFonts w:ascii="United Sans Rg Lt" w:hAnsi="United Sans Rg Lt"/>
          <w:sz w:val="28"/>
          <w:szCs w:val="28"/>
        </w:rPr>
        <w:t xml:space="preserve"> jest prezentowana w</w:t>
      </w:r>
      <w:r w:rsidR="00A23F93">
        <w:rPr>
          <w:rFonts w:ascii="Calibri" w:hAnsi="Calibri" w:cs="Calibri"/>
          <w:sz w:val="28"/>
          <w:szCs w:val="28"/>
        </w:rPr>
        <w:t> </w:t>
      </w:r>
      <w:r w:rsidRPr="00A23F93">
        <w:rPr>
          <w:rFonts w:ascii="United Sans Rg Lt" w:hAnsi="United Sans Rg Lt"/>
          <w:sz w:val="28"/>
          <w:szCs w:val="28"/>
        </w:rPr>
        <w:t>budynku ms</w:t>
      </w:r>
      <w:r w:rsidRPr="00A23F93">
        <w:rPr>
          <w:rFonts w:ascii="United Sans Rg Lt" w:hAnsi="United Sans Rg Lt"/>
          <w:sz w:val="28"/>
          <w:szCs w:val="28"/>
          <w:vertAlign w:val="superscript"/>
        </w:rPr>
        <w:t>1</w:t>
      </w:r>
      <w:r w:rsidRPr="00A23F93">
        <w:rPr>
          <w:rFonts w:ascii="United Sans Rg Lt" w:hAnsi="United Sans Rg Lt"/>
          <w:sz w:val="28"/>
          <w:szCs w:val="28"/>
        </w:rPr>
        <w:t xml:space="preserve"> (ulica Więckowskiego 36, wejście od ulicy Gdańskiej 43), na </w:t>
      </w:r>
      <w:r w:rsidR="00A23F93">
        <w:rPr>
          <w:rFonts w:ascii="United Sans Rg Lt" w:hAnsi="United Sans Rg Lt"/>
          <w:sz w:val="28"/>
          <w:szCs w:val="28"/>
        </w:rPr>
        <w:t>trzecim</w:t>
      </w:r>
      <w:r w:rsidRPr="00A23F93">
        <w:rPr>
          <w:rFonts w:ascii="United Sans Rg Lt" w:hAnsi="United Sans Rg Lt"/>
          <w:sz w:val="28"/>
          <w:szCs w:val="28"/>
        </w:rPr>
        <w:t xml:space="preserve"> piętrze. Zaraz po wejściu do muzeum, należy skręcić mocno w prawo – po przejściu około trzech metrów znajdziemy się w </w:t>
      </w:r>
      <w:r w:rsidR="005E2B72" w:rsidRPr="00A23F93">
        <w:rPr>
          <w:rFonts w:ascii="United Sans Rg Lt" w:hAnsi="United Sans Rg Lt"/>
          <w:sz w:val="28"/>
          <w:szCs w:val="28"/>
        </w:rPr>
        <w:t>kasie muzealnej – tam można kupić bilet na ekspozycję</w:t>
      </w:r>
      <w:r w:rsidR="002619AC" w:rsidRPr="00A23F93">
        <w:rPr>
          <w:rFonts w:ascii="United Sans Rg Lt" w:hAnsi="United Sans Rg Lt"/>
          <w:sz w:val="28"/>
          <w:szCs w:val="28"/>
        </w:rPr>
        <w:t>. W</w:t>
      </w:r>
      <w:r w:rsidR="005E2B72" w:rsidRPr="00A23F93">
        <w:rPr>
          <w:rFonts w:ascii="United Sans Rg Lt" w:hAnsi="United Sans Rg Lt"/>
          <w:sz w:val="28"/>
          <w:szCs w:val="28"/>
        </w:rPr>
        <w:t xml:space="preserve"> przypadku dnia bezpłatnego, </w:t>
      </w:r>
      <w:r w:rsidR="002619AC" w:rsidRPr="00A23F93">
        <w:rPr>
          <w:rFonts w:ascii="United Sans Rg Lt" w:hAnsi="United Sans Rg Lt"/>
          <w:sz w:val="28"/>
          <w:szCs w:val="28"/>
        </w:rPr>
        <w:t xml:space="preserve">należy </w:t>
      </w:r>
      <w:r w:rsidR="005E2B72" w:rsidRPr="00A23F93">
        <w:rPr>
          <w:rFonts w:ascii="United Sans Rg Lt" w:hAnsi="United Sans Rg Lt"/>
          <w:sz w:val="28"/>
          <w:szCs w:val="28"/>
        </w:rPr>
        <w:t xml:space="preserve">pobrać </w:t>
      </w:r>
      <w:r w:rsidR="002619AC" w:rsidRPr="00A23F93">
        <w:rPr>
          <w:rFonts w:ascii="United Sans Rg Lt" w:hAnsi="United Sans Rg Lt"/>
          <w:sz w:val="28"/>
          <w:szCs w:val="28"/>
        </w:rPr>
        <w:t>bilet darmowy.</w:t>
      </w:r>
      <w:r w:rsidR="005E2B72" w:rsidRPr="00A23F93">
        <w:rPr>
          <w:rFonts w:ascii="United Sans Rg Lt" w:hAnsi="United Sans Rg Lt"/>
          <w:sz w:val="28"/>
          <w:szCs w:val="28"/>
        </w:rPr>
        <w:t xml:space="preserve"> Dzień bezpłatny </w:t>
      </w:r>
      <w:r w:rsidR="00A13689" w:rsidRPr="00A23F93">
        <w:rPr>
          <w:rFonts w:ascii="United Sans Rg Lt" w:hAnsi="United Sans Rg Lt"/>
          <w:sz w:val="28"/>
          <w:szCs w:val="28"/>
        </w:rPr>
        <w:t xml:space="preserve">w </w:t>
      </w:r>
      <w:r w:rsidR="005E2B72" w:rsidRPr="00A23F93">
        <w:rPr>
          <w:rFonts w:ascii="United Sans Rg Lt" w:hAnsi="United Sans Rg Lt"/>
          <w:sz w:val="28"/>
          <w:szCs w:val="28"/>
        </w:rPr>
        <w:t>Muzeum Sztuki w Łodzi</w:t>
      </w:r>
      <w:r w:rsidR="00A23F93">
        <w:rPr>
          <w:rFonts w:ascii="United Sans Rg Lt" w:hAnsi="United Sans Rg Lt"/>
          <w:sz w:val="28"/>
          <w:szCs w:val="28"/>
        </w:rPr>
        <w:t xml:space="preserve"> przypada w</w:t>
      </w:r>
      <w:r w:rsidR="00A23F93">
        <w:rPr>
          <w:rFonts w:ascii="Calibri" w:hAnsi="Calibri" w:cs="Calibri"/>
          <w:sz w:val="28"/>
          <w:szCs w:val="28"/>
        </w:rPr>
        <w:t> </w:t>
      </w:r>
      <w:r w:rsidR="005E2B72" w:rsidRPr="00A23F93">
        <w:rPr>
          <w:rFonts w:ascii="United Sans Rg Lt" w:hAnsi="United Sans Rg Lt"/>
          <w:sz w:val="28"/>
          <w:szCs w:val="28"/>
        </w:rPr>
        <w:t>piątek.</w:t>
      </w:r>
    </w:p>
    <w:p w14:paraId="799F2768" w14:textId="109165BA" w:rsidR="005E2B72" w:rsidRPr="00A23F93" w:rsidRDefault="005E2B72" w:rsidP="00CE1CF8">
      <w:pPr>
        <w:spacing w:line="360" w:lineRule="auto"/>
        <w:rPr>
          <w:rFonts w:ascii="United Sans Rg Lt" w:hAnsi="United Sans Rg Lt"/>
          <w:sz w:val="28"/>
          <w:szCs w:val="28"/>
        </w:rPr>
      </w:pPr>
      <w:r w:rsidRPr="00A23F93">
        <w:rPr>
          <w:rFonts w:ascii="United Sans Rg Lt" w:hAnsi="United Sans Rg Lt"/>
          <w:sz w:val="28"/>
          <w:szCs w:val="28"/>
        </w:rPr>
        <w:t xml:space="preserve">Na wystawę </w:t>
      </w:r>
      <w:proofErr w:type="spellStart"/>
      <w:r w:rsidRPr="00A23F93">
        <w:rPr>
          <w:rFonts w:ascii="United Sans Rg Lt" w:hAnsi="United Sans Rg Lt"/>
          <w:i/>
          <w:sz w:val="28"/>
          <w:szCs w:val="28"/>
        </w:rPr>
        <w:t>Sophie</w:t>
      </w:r>
      <w:proofErr w:type="spellEnd"/>
      <w:r w:rsidRPr="00A23F93">
        <w:rPr>
          <w:rFonts w:ascii="United Sans Rg Lt" w:hAnsi="United Sans Rg Lt"/>
          <w:i/>
          <w:sz w:val="28"/>
          <w:szCs w:val="28"/>
        </w:rPr>
        <w:t xml:space="preserve"> </w:t>
      </w:r>
      <w:proofErr w:type="spellStart"/>
      <w:r w:rsidRPr="00A23F93">
        <w:rPr>
          <w:rFonts w:ascii="United Sans Rg Lt" w:hAnsi="United Sans Rg Lt"/>
          <w:i/>
          <w:sz w:val="28"/>
          <w:szCs w:val="28"/>
        </w:rPr>
        <w:t>Thun</w:t>
      </w:r>
      <w:proofErr w:type="spellEnd"/>
      <w:r w:rsidRPr="00A23F93">
        <w:rPr>
          <w:rFonts w:ascii="United Sans Rg Lt" w:hAnsi="United Sans Rg Lt"/>
          <w:i/>
          <w:sz w:val="28"/>
          <w:szCs w:val="28"/>
        </w:rPr>
        <w:t xml:space="preserve">. </w:t>
      </w:r>
      <w:proofErr w:type="spellStart"/>
      <w:r w:rsidRPr="00A23F93">
        <w:rPr>
          <w:rFonts w:ascii="United Sans Rg Lt" w:hAnsi="United Sans Rg Lt"/>
          <w:i/>
          <w:sz w:val="28"/>
          <w:szCs w:val="28"/>
        </w:rPr>
        <w:t>Secret</w:t>
      </w:r>
      <w:proofErr w:type="spellEnd"/>
      <w:r w:rsidRPr="00A23F93">
        <w:rPr>
          <w:rFonts w:ascii="United Sans Rg Lt" w:hAnsi="United Sans Rg Lt"/>
          <w:i/>
          <w:sz w:val="28"/>
          <w:szCs w:val="28"/>
        </w:rPr>
        <w:t xml:space="preserve"> Performance</w:t>
      </w:r>
      <w:r w:rsidRPr="00A23F93">
        <w:rPr>
          <w:rFonts w:ascii="United Sans Rg Lt" w:hAnsi="United Sans Rg Lt"/>
          <w:sz w:val="28"/>
          <w:szCs w:val="28"/>
        </w:rPr>
        <w:t xml:space="preserve"> można wjechać windą. Winda znajduje się w odległości około półtora metra w lewo od kasy biletowej.</w:t>
      </w:r>
    </w:p>
    <w:p w14:paraId="0225300D" w14:textId="402084EE" w:rsidR="005E2B72" w:rsidRPr="00A23F93" w:rsidRDefault="005E2B72" w:rsidP="00CE1CF8">
      <w:pPr>
        <w:spacing w:line="360" w:lineRule="auto"/>
        <w:rPr>
          <w:rFonts w:ascii="United Sans Rg Lt" w:hAnsi="United Sans Rg Lt"/>
          <w:sz w:val="28"/>
          <w:szCs w:val="28"/>
        </w:rPr>
      </w:pPr>
      <w:r w:rsidRPr="00A23F93">
        <w:rPr>
          <w:rFonts w:ascii="United Sans Rg Lt" w:hAnsi="United Sans Rg Lt"/>
          <w:sz w:val="28"/>
          <w:szCs w:val="28"/>
        </w:rPr>
        <w:t xml:space="preserve">Ekspozycja znajduje się na piętrze dawnego fabrykanckiego pałacu </w:t>
      </w:r>
      <w:r w:rsidR="00A23F93">
        <w:rPr>
          <w:rFonts w:ascii="United Sans Rg Lt" w:hAnsi="United Sans Rg Lt"/>
          <w:sz w:val="28"/>
          <w:szCs w:val="28"/>
        </w:rPr>
        <w:t xml:space="preserve">należącego do </w:t>
      </w:r>
      <w:r w:rsidRPr="00A23F93">
        <w:rPr>
          <w:rFonts w:ascii="United Sans Rg Lt" w:hAnsi="United Sans Rg Lt"/>
          <w:sz w:val="28"/>
          <w:szCs w:val="28"/>
        </w:rPr>
        <w:t>Maurycego Poznańskiego</w:t>
      </w:r>
      <w:r w:rsidR="00A23F93">
        <w:rPr>
          <w:rFonts w:ascii="United Sans Rg Lt" w:hAnsi="United Sans Rg Lt"/>
          <w:sz w:val="28"/>
          <w:szCs w:val="28"/>
        </w:rPr>
        <w:t xml:space="preserve">. Z tego powodu </w:t>
      </w:r>
      <w:r w:rsidRPr="00A23F93">
        <w:rPr>
          <w:rFonts w:ascii="United Sans Rg Lt" w:hAnsi="United Sans Rg Lt"/>
          <w:sz w:val="28"/>
          <w:szCs w:val="28"/>
        </w:rPr>
        <w:t>jej układ jest dostosowany do amfiladowo biegnących pomieszczeń</w:t>
      </w:r>
      <w:r w:rsidR="002619AC" w:rsidRPr="00A23F93">
        <w:rPr>
          <w:rFonts w:ascii="United Sans Rg Lt" w:hAnsi="United Sans Rg Lt"/>
          <w:sz w:val="28"/>
          <w:szCs w:val="28"/>
        </w:rPr>
        <w:t>.</w:t>
      </w:r>
    </w:p>
    <w:p w14:paraId="43F06A76" w14:textId="3FA574F5" w:rsidR="00705BAD" w:rsidRPr="00A23F93" w:rsidRDefault="00386E21" w:rsidP="00CE1CF8">
      <w:pPr>
        <w:spacing w:line="360" w:lineRule="auto"/>
        <w:rPr>
          <w:rFonts w:ascii="United Sans Rg Lt" w:hAnsi="United Sans Rg Lt"/>
          <w:sz w:val="28"/>
          <w:szCs w:val="28"/>
        </w:rPr>
      </w:pPr>
      <w:r w:rsidRPr="00A23F93">
        <w:rPr>
          <w:rFonts w:ascii="United Sans Rg Lt" w:hAnsi="United Sans Rg Lt"/>
          <w:sz w:val="28"/>
          <w:szCs w:val="28"/>
        </w:rPr>
        <w:t xml:space="preserve">Przed wejściem na ekspozycję znajduje się </w:t>
      </w:r>
      <w:proofErr w:type="spellStart"/>
      <w:r w:rsidRPr="00A23F93">
        <w:rPr>
          <w:rFonts w:ascii="United Sans Rg Lt" w:hAnsi="United Sans Rg Lt"/>
          <w:sz w:val="28"/>
          <w:szCs w:val="28"/>
        </w:rPr>
        <w:t>tyflograficzna</w:t>
      </w:r>
      <w:proofErr w:type="spellEnd"/>
      <w:r w:rsidRPr="00A23F93">
        <w:rPr>
          <w:rFonts w:ascii="United Sans Rg Lt" w:hAnsi="United Sans Rg Lt"/>
          <w:sz w:val="28"/>
          <w:szCs w:val="28"/>
        </w:rPr>
        <w:t xml:space="preserve"> mapa wystawy.</w:t>
      </w:r>
    </w:p>
    <w:p w14:paraId="0C9158FB" w14:textId="4EBB0203" w:rsidR="00B37012" w:rsidRPr="00A23F93" w:rsidRDefault="00386E21" w:rsidP="00CE1CF8">
      <w:pPr>
        <w:spacing w:line="360" w:lineRule="auto"/>
        <w:rPr>
          <w:rFonts w:ascii="United Sans Rg Lt" w:hAnsi="United Sans Rg Lt"/>
          <w:sz w:val="28"/>
          <w:szCs w:val="28"/>
        </w:rPr>
      </w:pPr>
      <w:proofErr w:type="spellStart"/>
      <w:r w:rsidRPr="00A23F93">
        <w:rPr>
          <w:rFonts w:ascii="United Sans Rg Lt" w:hAnsi="United Sans Rg Lt"/>
          <w:sz w:val="28"/>
          <w:szCs w:val="28"/>
        </w:rPr>
        <w:t>Sophe</w:t>
      </w:r>
      <w:proofErr w:type="spellEnd"/>
      <w:r w:rsidRPr="00A23F93">
        <w:rPr>
          <w:rFonts w:ascii="United Sans Rg Lt" w:hAnsi="United Sans Rg Lt"/>
          <w:sz w:val="28"/>
          <w:szCs w:val="28"/>
        </w:rPr>
        <w:t xml:space="preserve"> </w:t>
      </w:r>
      <w:proofErr w:type="spellStart"/>
      <w:r w:rsidRPr="00A23F93">
        <w:rPr>
          <w:rFonts w:ascii="United Sans Rg Lt" w:hAnsi="United Sans Rg Lt"/>
          <w:sz w:val="28"/>
          <w:szCs w:val="28"/>
        </w:rPr>
        <w:t>Thun</w:t>
      </w:r>
      <w:proofErr w:type="spellEnd"/>
      <w:r w:rsidRPr="00A23F93">
        <w:rPr>
          <w:rFonts w:ascii="United Sans Rg Lt" w:hAnsi="United Sans Rg Lt"/>
          <w:sz w:val="28"/>
          <w:szCs w:val="28"/>
        </w:rPr>
        <w:t xml:space="preserve"> jest artystką młodego pokolenia, która w swojej twórczości posługuje się tradycyjnym warsztatem fotograficznym. Koncentruje się na fotografii analogowej. Swoje doświadczenia chętnie łączy z dorobkiem innych artystów</w:t>
      </w:r>
      <w:r w:rsidR="00A23F93">
        <w:rPr>
          <w:rFonts w:ascii="United Sans Rg Lt" w:hAnsi="United Sans Rg Lt"/>
          <w:sz w:val="28"/>
          <w:szCs w:val="28"/>
        </w:rPr>
        <w:t xml:space="preserve">. Wchodzi </w:t>
      </w:r>
      <w:r w:rsidRPr="00A23F93">
        <w:rPr>
          <w:rFonts w:ascii="United Sans Rg Lt" w:hAnsi="United Sans Rg Lt"/>
          <w:sz w:val="28"/>
          <w:szCs w:val="28"/>
        </w:rPr>
        <w:t>z nimi w twórczy, intrygujący dialog. W</w:t>
      </w:r>
      <w:r w:rsidR="00A23F93">
        <w:rPr>
          <w:rFonts w:ascii="Calibri" w:hAnsi="Calibri" w:cs="Calibri"/>
          <w:sz w:val="28"/>
          <w:szCs w:val="28"/>
        </w:rPr>
        <w:t> </w:t>
      </w:r>
      <w:r w:rsidRPr="00A23F93">
        <w:rPr>
          <w:rFonts w:ascii="United Sans Rg Lt" w:hAnsi="United Sans Rg Lt"/>
          <w:sz w:val="28"/>
          <w:szCs w:val="28"/>
        </w:rPr>
        <w:t xml:space="preserve">pierwszej </w:t>
      </w:r>
      <w:r w:rsidR="00B37012" w:rsidRPr="00A23F93">
        <w:rPr>
          <w:rFonts w:ascii="United Sans Rg Lt" w:hAnsi="United Sans Rg Lt"/>
          <w:sz w:val="28"/>
          <w:szCs w:val="28"/>
        </w:rPr>
        <w:t xml:space="preserve">części </w:t>
      </w:r>
      <w:r w:rsidRPr="00A23F93">
        <w:rPr>
          <w:rFonts w:ascii="United Sans Rg Lt" w:hAnsi="United Sans Rg Lt"/>
          <w:sz w:val="28"/>
          <w:szCs w:val="28"/>
        </w:rPr>
        <w:t>wystawy arty</w:t>
      </w:r>
      <w:r w:rsidR="00B37012" w:rsidRPr="00A23F93">
        <w:rPr>
          <w:rFonts w:ascii="United Sans Rg Lt" w:hAnsi="United Sans Rg Lt"/>
          <w:sz w:val="28"/>
          <w:szCs w:val="28"/>
        </w:rPr>
        <w:t>stka poddaje analizie artystyczną pracownię</w:t>
      </w:r>
      <w:r w:rsidR="00A23F93">
        <w:rPr>
          <w:rFonts w:ascii="United Sans Rg Lt" w:hAnsi="United Sans Rg Lt"/>
          <w:sz w:val="28"/>
          <w:szCs w:val="28"/>
        </w:rPr>
        <w:t>. J</w:t>
      </w:r>
      <w:r w:rsidR="00B37012" w:rsidRPr="00A23F93">
        <w:rPr>
          <w:rFonts w:ascii="United Sans Rg Lt" w:hAnsi="United Sans Rg Lt"/>
          <w:sz w:val="28"/>
          <w:szCs w:val="28"/>
        </w:rPr>
        <w:t>ako punkt wyjścia wybiera prac</w:t>
      </w:r>
      <w:r w:rsidR="00A23F93">
        <w:rPr>
          <w:rFonts w:ascii="United Sans Rg Lt" w:hAnsi="United Sans Rg Lt"/>
          <w:sz w:val="28"/>
          <w:szCs w:val="28"/>
        </w:rPr>
        <w:t>e</w:t>
      </w:r>
      <w:r w:rsidR="00B37012" w:rsidRPr="00A23F93">
        <w:rPr>
          <w:rFonts w:ascii="United Sans Rg Lt" w:hAnsi="United Sans Rg Lt"/>
          <w:sz w:val="28"/>
          <w:szCs w:val="28"/>
        </w:rPr>
        <w:t xml:space="preserve"> urodzonego w Łodzi </w:t>
      </w:r>
      <w:r w:rsidR="00A23F93">
        <w:rPr>
          <w:rFonts w:ascii="United Sans Rg Lt" w:hAnsi="United Sans Rg Lt"/>
          <w:sz w:val="28"/>
          <w:szCs w:val="28"/>
        </w:rPr>
        <w:t>M</w:t>
      </w:r>
      <w:r w:rsidR="00B37012" w:rsidRPr="00A23F93">
        <w:rPr>
          <w:rFonts w:ascii="United Sans Rg Lt" w:hAnsi="United Sans Rg Lt"/>
          <w:sz w:val="28"/>
          <w:szCs w:val="28"/>
        </w:rPr>
        <w:t>ikołaja Smoczyńskiego, malarza, fotografa i performera. Smoczyński cenił zarówno abstrakcję, jak i minimalizm. Pozwalał aby przemijanie zostawiało ślady</w:t>
      </w:r>
      <w:r w:rsidR="00A23F93">
        <w:rPr>
          <w:rFonts w:ascii="United Sans Rg Lt" w:hAnsi="United Sans Rg Lt"/>
          <w:sz w:val="28"/>
          <w:szCs w:val="28"/>
        </w:rPr>
        <w:t>. O</w:t>
      </w:r>
      <w:r w:rsidR="00B37012" w:rsidRPr="00A23F93">
        <w:rPr>
          <w:rFonts w:ascii="United Sans Rg Lt" w:hAnsi="United Sans Rg Lt"/>
          <w:sz w:val="28"/>
          <w:szCs w:val="28"/>
        </w:rPr>
        <w:t>bserwował podłogę swojej pracowni w Lublinie, pozwalał aby osiadający kurz wydobywał kształty i</w:t>
      </w:r>
      <w:r w:rsidR="00CE1CF8">
        <w:rPr>
          <w:rFonts w:ascii="Calibri" w:hAnsi="Calibri" w:cs="Calibri"/>
          <w:sz w:val="28"/>
          <w:szCs w:val="28"/>
        </w:rPr>
        <w:t> </w:t>
      </w:r>
      <w:r w:rsidR="00B37012" w:rsidRPr="00A23F93">
        <w:rPr>
          <w:rFonts w:ascii="United Sans Rg Lt" w:hAnsi="United Sans Rg Lt"/>
          <w:sz w:val="28"/>
          <w:szCs w:val="28"/>
        </w:rPr>
        <w:t xml:space="preserve">formy, fotografował plamy światła, obserwował wysychające kałuże. Seria fotografii Smoczyńskiego nosi nazwę </w:t>
      </w:r>
      <w:proofErr w:type="spellStart"/>
      <w:r w:rsidR="00B37012" w:rsidRPr="00A23F93">
        <w:rPr>
          <w:rFonts w:ascii="United Sans Rg Lt" w:hAnsi="United Sans Rg Lt"/>
          <w:i/>
          <w:sz w:val="28"/>
          <w:szCs w:val="28"/>
        </w:rPr>
        <w:t>Secret</w:t>
      </w:r>
      <w:proofErr w:type="spellEnd"/>
      <w:r w:rsidR="00B37012" w:rsidRPr="00A23F93">
        <w:rPr>
          <w:rFonts w:ascii="United Sans Rg Lt" w:hAnsi="United Sans Rg Lt"/>
          <w:i/>
          <w:sz w:val="28"/>
          <w:szCs w:val="28"/>
        </w:rPr>
        <w:t xml:space="preserve"> performance</w:t>
      </w:r>
      <w:r w:rsidR="00B37012" w:rsidRPr="00A23F93">
        <w:rPr>
          <w:rFonts w:ascii="United Sans Rg Lt" w:hAnsi="United Sans Rg Lt"/>
          <w:sz w:val="28"/>
          <w:szCs w:val="28"/>
        </w:rPr>
        <w:t>, powstała w latach 1983</w:t>
      </w:r>
      <w:r w:rsidR="00A23F93">
        <w:rPr>
          <w:rFonts w:ascii="United Sans Rg Lt" w:hAnsi="United Sans Rg Lt"/>
          <w:sz w:val="28"/>
          <w:szCs w:val="28"/>
        </w:rPr>
        <w:t>–</w:t>
      </w:r>
      <w:r w:rsidR="00B37012" w:rsidRPr="00A23F93">
        <w:rPr>
          <w:rFonts w:ascii="United Sans Rg Lt" w:hAnsi="United Sans Rg Lt"/>
          <w:sz w:val="28"/>
          <w:szCs w:val="28"/>
        </w:rPr>
        <w:t>1993.</w:t>
      </w:r>
    </w:p>
    <w:p w14:paraId="4984A688" w14:textId="771AF10F" w:rsidR="00386E21" w:rsidRPr="00A23F93" w:rsidRDefault="00B37012" w:rsidP="00CE1CF8">
      <w:pPr>
        <w:spacing w:line="360" w:lineRule="auto"/>
        <w:rPr>
          <w:rFonts w:ascii="United Sans Rg Lt" w:hAnsi="United Sans Rg Lt"/>
          <w:sz w:val="28"/>
          <w:szCs w:val="28"/>
        </w:rPr>
      </w:pPr>
      <w:proofErr w:type="spellStart"/>
      <w:r w:rsidRPr="00A23F93">
        <w:rPr>
          <w:rFonts w:ascii="United Sans Rg Lt" w:hAnsi="United Sans Rg Lt"/>
          <w:sz w:val="28"/>
          <w:szCs w:val="28"/>
        </w:rPr>
        <w:t>Sophie</w:t>
      </w:r>
      <w:proofErr w:type="spellEnd"/>
      <w:r w:rsidRPr="00A23F93">
        <w:rPr>
          <w:rFonts w:ascii="United Sans Rg Lt" w:hAnsi="United Sans Rg Lt"/>
          <w:sz w:val="28"/>
          <w:szCs w:val="28"/>
        </w:rPr>
        <w:t xml:space="preserve"> </w:t>
      </w:r>
      <w:proofErr w:type="spellStart"/>
      <w:r w:rsidRPr="00A23F93">
        <w:rPr>
          <w:rFonts w:ascii="United Sans Rg Lt" w:hAnsi="United Sans Rg Lt"/>
          <w:sz w:val="28"/>
          <w:szCs w:val="28"/>
        </w:rPr>
        <w:t>Thun</w:t>
      </w:r>
      <w:proofErr w:type="spellEnd"/>
      <w:r w:rsidRPr="00A23F93">
        <w:rPr>
          <w:rFonts w:ascii="United Sans Rg Lt" w:hAnsi="United Sans Rg Lt"/>
          <w:sz w:val="28"/>
          <w:szCs w:val="28"/>
        </w:rPr>
        <w:t xml:space="preserve"> posiada podobną wrażliwość połączoną z niezwykle wyostrzonym zmysłem obserwacji. </w:t>
      </w:r>
      <w:r w:rsidR="000C1B87" w:rsidRPr="00A23F93">
        <w:rPr>
          <w:rFonts w:ascii="United Sans Rg Lt" w:hAnsi="United Sans Rg Lt"/>
          <w:sz w:val="28"/>
          <w:szCs w:val="28"/>
        </w:rPr>
        <w:t>Artystka włącza do swoich prac elementy zastane, opiekuj</w:t>
      </w:r>
      <w:r w:rsidR="00A23F93">
        <w:rPr>
          <w:rFonts w:ascii="United Sans Rg Lt" w:hAnsi="United Sans Rg Lt"/>
          <w:sz w:val="28"/>
          <w:szCs w:val="28"/>
        </w:rPr>
        <w:t>e</w:t>
      </w:r>
      <w:r w:rsidR="000C1B87" w:rsidRPr="00A23F93">
        <w:rPr>
          <w:rFonts w:ascii="United Sans Rg Lt" w:hAnsi="United Sans Rg Lt"/>
          <w:sz w:val="28"/>
          <w:szCs w:val="28"/>
        </w:rPr>
        <w:t xml:space="preserve"> się twórczymi śladami, widocznymi w pracowniach czy </w:t>
      </w:r>
      <w:r w:rsidR="000C1B87" w:rsidRPr="00A23F93">
        <w:rPr>
          <w:rFonts w:ascii="United Sans Rg Lt" w:hAnsi="United Sans Rg Lt"/>
          <w:sz w:val="28"/>
          <w:szCs w:val="28"/>
        </w:rPr>
        <w:lastRenderedPageBreak/>
        <w:t>przestrzeniach wystawienniczych. Utrwala je na ogromnych odbitkach bazując na proporcji 1:1.</w:t>
      </w:r>
    </w:p>
    <w:p w14:paraId="5DC04A7C" w14:textId="599F3616" w:rsidR="002619AC" w:rsidRPr="00A23F93" w:rsidRDefault="000C1B87" w:rsidP="00CE1CF8">
      <w:pPr>
        <w:spacing w:line="360" w:lineRule="auto"/>
        <w:rPr>
          <w:rFonts w:ascii="United Sans Rg Lt" w:hAnsi="United Sans Rg Lt"/>
          <w:sz w:val="28"/>
          <w:szCs w:val="28"/>
        </w:rPr>
      </w:pPr>
      <w:r w:rsidRPr="00A23F93">
        <w:rPr>
          <w:rFonts w:ascii="United Sans Rg Lt" w:hAnsi="United Sans Rg Lt"/>
          <w:sz w:val="28"/>
          <w:szCs w:val="28"/>
        </w:rPr>
        <w:t>Kolejn</w:t>
      </w:r>
      <w:r w:rsidR="00696F0D" w:rsidRPr="00A23F93">
        <w:rPr>
          <w:rFonts w:ascii="United Sans Rg Lt" w:hAnsi="United Sans Rg Lt"/>
          <w:sz w:val="28"/>
          <w:szCs w:val="28"/>
        </w:rPr>
        <w:t>a</w:t>
      </w:r>
      <w:r w:rsidRPr="00A23F93">
        <w:rPr>
          <w:rFonts w:ascii="United Sans Rg Lt" w:hAnsi="United Sans Rg Lt"/>
          <w:sz w:val="28"/>
          <w:szCs w:val="28"/>
        </w:rPr>
        <w:t xml:space="preserve"> częś</w:t>
      </w:r>
      <w:r w:rsidR="00696F0D" w:rsidRPr="00A23F93">
        <w:rPr>
          <w:rFonts w:ascii="United Sans Rg Lt" w:hAnsi="United Sans Rg Lt"/>
          <w:sz w:val="28"/>
          <w:szCs w:val="28"/>
        </w:rPr>
        <w:t>ć</w:t>
      </w:r>
      <w:r w:rsidRPr="00A23F93">
        <w:rPr>
          <w:rFonts w:ascii="United Sans Rg Lt" w:hAnsi="United Sans Rg Lt"/>
          <w:sz w:val="28"/>
          <w:szCs w:val="28"/>
        </w:rPr>
        <w:t xml:space="preserve"> wystawy </w:t>
      </w:r>
      <w:r w:rsidR="00696F0D" w:rsidRPr="00A23F93">
        <w:rPr>
          <w:rFonts w:ascii="United Sans Rg Lt" w:hAnsi="United Sans Rg Lt"/>
          <w:sz w:val="28"/>
          <w:szCs w:val="28"/>
        </w:rPr>
        <w:t xml:space="preserve">prezentuje artystów i </w:t>
      </w:r>
      <w:r w:rsidR="00753ED6" w:rsidRPr="00A23F93">
        <w:rPr>
          <w:rFonts w:ascii="United Sans Rg Lt" w:hAnsi="United Sans Rg Lt"/>
          <w:sz w:val="28"/>
          <w:szCs w:val="28"/>
        </w:rPr>
        <w:t>artystki</w:t>
      </w:r>
      <w:r w:rsidR="00696F0D" w:rsidRPr="00A23F93">
        <w:rPr>
          <w:rFonts w:ascii="United Sans Rg Lt" w:hAnsi="United Sans Rg Lt"/>
          <w:sz w:val="28"/>
          <w:szCs w:val="28"/>
        </w:rPr>
        <w:t xml:space="preserve">, których </w:t>
      </w:r>
      <w:r w:rsidR="00753ED6" w:rsidRPr="00A23F93">
        <w:rPr>
          <w:rFonts w:ascii="United Sans Rg Lt" w:hAnsi="United Sans Rg Lt"/>
          <w:sz w:val="28"/>
          <w:szCs w:val="28"/>
        </w:rPr>
        <w:t xml:space="preserve">twórczość skierowała fotografię na nowe tory. Eksperymenty Karola </w:t>
      </w:r>
      <w:proofErr w:type="spellStart"/>
      <w:r w:rsidR="00753ED6" w:rsidRPr="00A23F93">
        <w:rPr>
          <w:rFonts w:ascii="United Sans Rg Lt" w:hAnsi="United Sans Rg Lt"/>
          <w:sz w:val="28"/>
          <w:szCs w:val="28"/>
        </w:rPr>
        <w:t>Hillera</w:t>
      </w:r>
      <w:proofErr w:type="spellEnd"/>
      <w:r w:rsidR="00753ED6" w:rsidRPr="00A23F93">
        <w:rPr>
          <w:rFonts w:ascii="United Sans Rg Lt" w:hAnsi="United Sans Rg Lt"/>
          <w:sz w:val="28"/>
          <w:szCs w:val="28"/>
        </w:rPr>
        <w:t xml:space="preserve">, Daniela </w:t>
      </w:r>
      <w:proofErr w:type="spellStart"/>
      <w:r w:rsidR="00753ED6" w:rsidRPr="00A23F93">
        <w:rPr>
          <w:rFonts w:ascii="United Sans Rg Lt" w:hAnsi="United Sans Rg Lt"/>
          <w:sz w:val="28"/>
          <w:szCs w:val="28"/>
        </w:rPr>
        <w:t>Spoerriego</w:t>
      </w:r>
      <w:proofErr w:type="spellEnd"/>
      <w:r w:rsidR="00753ED6" w:rsidRPr="00A23F93">
        <w:rPr>
          <w:rFonts w:ascii="United Sans Rg Lt" w:hAnsi="United Sans Rg Lt"/>
          <w:sz w:val="28"/>
          <w:szCs w:val="28"/>
        </w:rPr>
        <w:t xml:space="preserve">, Franciszki i Stefana Themersonów stają się pretekstem do twórczego dialogu. </w:t>
      </w:r>
      <w:proofErr w:type="spellStart"/>
      <w:r w:rsidR="00753ED6" w:rsidRPr="00A23F93">
        <w:rPr>
          <w:rFonts w:ascii="United Sans Rg Lt" w:hAnsi="United Sans Rg Lt"/>
          <w:sz w:val="28"/>
          <w:szCs w:val="28"/>
        </w:rPr>
        <w:t>Sophie</w:t>
      </w:r>
      <w:proofErr w:type="spellEnd"/>
      <w:r w:rsidR="00753ED6" w:rsidRPr="00A23F93">
        <w:rPr>
          <w:rFonts w:ascii="United Sans Rg Lt" w:hAnsi="United Sans Rg Lt"/>
          <w:sz w:val="28"/>
          <w:szCs w:val="28"/>
        </w:rPr>
        <w:t xml:space="preserve"> </w:t>
      </w:r>
      <w:proofErr w:type="spellStart"/>
      <w:r w:rsidR="00753ED6" w:rsidRPr="00A23F93">
        <w:rPr>
          <w:rFonts w:ascii="United Sans Rg Lt" w:hAnsi="United Sans Rg Lt"/>
          <w:sz w:val="28"/>
          <w:szCs w:val="28"/>
        </w:rPr>
        <w:t>Thun</w:t>
      </w:r>
      <w:proofErr w:type="spellEnd"/>
      <w:r w:rsidR="00753ED6" w:rsidRPr="00A23F93">
        <w:rPr>
          <w:rFonts w:ascii="United Sans Rg Lt" w:hAnsi="United Sans Rg Lt"/>
          <w:sz w:val="28"/>
          <w:szCs w:val="28"/>
        </w:rPr>
        <w:t xml:space="preserve"> </w:t>
      </w:r>
      <w:r w:rsidR="003A7F2C" w:rsidRPr="00A23F93">
        <w:rPr>
          <w:rFonts w:ascii="United Sans Rg Lt" w:hAnsi="United Sans Rg Lt"/>
          <w:sz w:val="28"/>
          <w:szCs w:val="28"/>
        </w:rPr>
        <w:t>czerpie z awangardowych doświadczeń</w:t>
      </w:r>
      <w:r w:rsidR="00A23F93">
        <w:rPr>
          <w:rFonts w:ascii="United Sans Rg Lt" w:hAnsi="United Sans Rg Lt"/>
          <w:sz w:val="28"/>
          <w:szCs w:val="28"/>
        </w:rPr>
        <w:t>. Powiela artystyczne</w:t>
      </w:r>
      <w:r w:rsidR="003A7F2C" w:rsidRPr="00A23F93">
        <w:rPr>
          <w:rFonts w:ascii="United Sans Rg Lt" w:hAnsi="United Sans Rg Lt"/>
          <w:sz w:val="28"/>
          <w:szCs w:val="28"/>
        </w:rPr>
        <w:t xml:space="preserve"> działa</w:t>
      </w:r>
      <w:r w:rsidR="00A23F93">
        <w:rPr>
          <w:rFonts w:ascii="United Sans Rg Lt" w:hAnsi="United Sans Rg Lt"/>
          <w:sz w:val="28"/>
          <w:szCs w:val="28"/>
        </w:rPr>
        <w:t xml:space="preserve">nia innych i </w:t>
      </w:r>
      <w:r w:rsidR="003A7F2C" w:rsidRPr="00A23F93">
        <w:rPr>
          <w:rFonts w:ascii="United Sans Rg Lt" w:hAnsi="United Sans Rg Lt"/>
          <w:sz w:val="28"/>
          <w:szCs w:val="28"/>
        </w:rPr>
        <w:t>jednocześnie przesuwa granice</w:t>
      </w:r>
      <w:r w:rsidR="00A23F93">
        <w:rPr>
          <w:rFonts w:ascii="United Sans Rg Lt" w:hAnsi="United Sans Rg Lt"/>
          <w:sz w:val="28"/>
          <w:szCs w:val="28"/>
        </w:rPr>
        <w:t>. Tworzy instalacje.</w:t>
      </w:r>
    </w:p>
    <w:p w14:paraId="34D333D9" w14:textId="169D47DD" w:rsidR="003A327E" w:rsidRPr="00A23F93" w:rsidRDefault="003A327E" w:rsidP="00CE1CF8">
      <w:pPr>
        <w:spacing w:line="360" w:lineRule="auto"/>
        <w:rPr>
          <w:rFonts w:ascii="United Sans Rg Lt" w:hAnsi="United Sans Rg Lt"/>
          <w:sz w:val="28"/>
          <w:szCs w:val="28"/>
        </w:rPr>
      </w:pPr>
      <w:r w:rsidRPr="00A23F93">
        <w:rPr>
          <w:rFonts w:ascii="United Sans Rg Lt" w:hAnsi="United Sans Rg Lt"/>
          <w:sz w:val="28"/>
          <w:szCs w:val="28"/>
        </w:rPr>
        <w:t>Na wystawie możemy zobaczyć prace z kolekcji Muzeum Sztuki</w:t>
      </w:r>
      <w:r w:rsidR="00A23F93">
        <w:rPr>
          <w:rFonts w:ascii="United Sans Rg Lt" w:hAnsi="United Sans Rg Lt"/>
          <w:sz w:val="28"/>
          <w:szCs w:val="28"/>
        </w:rPr>
        <w:t xml:space="preserve"> w Łodzi</w:t>
      </w:r>
      <w:r w:rsidRPr="00A23F93">
        <w:rPr>
          <w:rFonts w:ascii="United Sans Rg Lt" w:hAnsi="United Sans Rg Lt"/>
          <w:sz w:val="28"/>
          <w:szCs w:val="28"/>
        </w:rPr>
        <w:t>, które zostały wybrane przez artystkę</w:t>
      </w:r>
      <w:r w:rsidR="00A23F93">
        <w:rPr>
          <w:rFonts w:ascii="United Sans Rg Lt" w:hAnsi="United Sans Rg Lt"/>
          <w:sz w:val="28"/>
          <w:szCs w:val="28"/>
        </w:rPr>
        <w:t xml:space="preserve">. </w:t>
      </w:r>
      <w:proofErr w:type="spellStart"/>
      <w:r w:rsidR="00A23F93">
        <w:rPr>
          <w:rFonts w:ascii="United Sans Rg Lt" w:hAnsi="United Sans Rg Lt"/>
          <w:sz w:val="28"/>
          <w:szCs w:val="28"/>
        </w:rPr>
        <w:t>Sophie</w:t>
      </w:r>
      <w:proofErr w:type="spellEnd"/>
      <w:r w:rsidR="00A23F93">
        <w:rPr>
          <w:rFonts w:ascii="United Sans Rg Lt" w:hAnsi="United Sans Rg Lt"/>
          <w:sz w:val="28"/>
          <w:szCs w:val="28"/>
        </w:rPr>
        <w:t xml:space="preserve"> prowadziła d</w:t>
      </w:r>
      <w:r w:rsidRPr="00A23F93">
        <w:rPr>
          <w:rFonts w:ascii="United Sans Rg Lt" w:hAnsi="United Sans Rg Lt"/>
          <w:sz w:val="28"/>
          <w:szCs w:val="28"/>
        </w:rPr>
        <w:t>ługi</w:t>
      </w:r>
      <w:r w:rsidR="00A23F93">
        <w:rPr>
          <w:rFonts w:ascii="United Sans Rg Lt" w:hAnsi="United Sans Rg Lt"/>
          <w:sz w:val="28"/>
          <w:szCs w:val="28"/>
        </w:rPr>
        <w:t>e</w:t>
      </w:r>
      <w:r w:rsidRPr="00A23F93">
        <w:rPr>
          <w:rFonts w:ascii="United Sans Rg Lt" w:hAnsi="United Sans Rg Lt"/>
          <w:sz w:val="28"/>
          <w:szCs w:val="28"/>
        </w:rPr>
        <w:t xml:space="preserve"> kwerend</w:t>
      </w:r>
      <w:r w:rsidR="00A23F93">
        <w:rPr>
          <w:rFonts w:ascii="United Sans Rg Lt" w:hAnsi="United Sans Rg Lt"/>
          <w:sz w:val="28"/>
          <w:szCs w:val="28"/>
        </w:rPr>
        <w:t>y</w:t>
      </w:r>
      <w:r w:rsidRPr="00A23F93">
        <w:rPr>
          <w:rFonts w:ascii="United Sans Rg Lt" w:hAnsi="United Sans Rg Lt"/>
          <w:sz w:val="28"/>
          <w:szCs w:val="28"/>
        </w:rPr>
        <w:t xml:space="preserve"> w</w:t>
      </w:r>
      <w:r w:rsidR="00CE1CF8">
        <w:rPr>
          <w:rFonts w:ascii="Calibri" w:hAnsi="Calibri" w:cs="Calibri"/>
          <w:sz w:val="28"/>
          <w:szCs w:val="28"/>
        </w:rPr>
        <w:t> </w:t>
      </w:r>
      <w:r w:rsidRPr="00A23F93">
        <w:rPr>
          <w:rFonts w:ascii="United Sans Rg Lt" w:hAnsi="United Sans Rg Lt"/>
          <w:sz w:val="28"/>
          <w:szCs w:val="28"/>
        </w:rPr>
        <w:t xml:space="preserve">muzealnych magazynach. </w:t>
      </w:r>
      <w:r w:rsidR="00CE1CF8">
        <w:rPr>
          <w:rFonts w:ascii="United Sans Rg Lt" w:hAnsi="United Sans Rg Lt"/>
          <w:sz w:val="28"/>
          <w:szCs w:val="28"/>
        </w:rPr>
        <w:t>Pokaz</w:t>
      </w:r>
      <w:r w:rsidRPr="00A23F93">
        <w:rPr>
          <w:rFonts w:ascii="United Sans Rg Lt" w:hAnsi="United Sans Rg Lt"/>
          <w:sz w:val="28"/>
          <w:szCs w:val="28"/>
        </w:rPr>
        <w:t xml:space="preserve">ano </w:t>
      </w:r>
      <w:r w:rsidR="00CE1CF8">
        <w:rPr>
          <w:rFonts w:ascii="United Sans Rg Lt" w:hAnsi="United Sans Rg Lt"/>
          <w:sz w:val="28"/>
          <w:szCs w:val="28"/>
        </w:rPr>
        <w:t>na przykład</w:t>
      </w:r>
      <w:r w:rsidRPr="00A23F93">
        <w:rPr>
          <w:rFonts w:ascii="United Sans Rg Lt" w:hAnsi="United Sans Rg Lt"/>
          <w:sz w:val="28"/>
          <w:szCs w:val="28"/>
        </w:rPr>
        <w:t xml:space="preserve"> </w:t>
      </w:r>
      <w:r w:rsidR="00CE1CF8" w:rsidRPr="00A23F93">
        <w:rPr>
          <w:rFonts w:ascii="United Sans Rg Lt" w:hAnsi="United Sans Rg Lt"/>
          <w:sz w:val="28"/>
          <w:szCs w:val="28"/>
        </w:rPr>
        <w:t xml:space="preserve">prace </w:t>
      </w:r>
      <w:r w:rsidRPr="00A23F93">
        <w:rPr>
          <w:rFonts w:ascii="United Sans Rg Lt" w:hAnsi="United Sans Rg Lt"/>
          <w:sz w:val="28"/>
          <w:szCs w:val="28"/>
        </w:rPr>
        <w:t xml:space="preserve">Karola </w:t>
      </w:r>
      <w:proofErr w:type="spellStart"/>
      <w:r w:rsidRPr="00A23F93">
        <w:rPr>
          <w:rFonts w:ascii="United Sans Rg Lt" w:hAnsi="United Sans Rg Lt"/>
          <w:sz w:val="28"/>
          <w:szCs w:val="28"/>
        </w:rPr>
        <w:t>Hillera</w:t>
      </w:r>
      <w:proofErr w:type="spellEnd"/>
      <w:r w:rsidR="00CE1CF8">
        <w:rPr>
          <w:rFonts w:ascii="United Sans Rg Lt" w:hAnsi="United Sans Rg Lt"/>
          <w:sz w:val="28"/>
          <w:szCs w:val="28"/>
        </w:rPr>
        <w:t xml:space="preserve"> i</w:t>
      </w:r>
      <w:r w:rsidR="00CE1CF8">
        <w:rPr>
          <w:rFonts w:ascii="Calibri" w:hAnsi="Calibri" w:cs="Calibri"/>
          <w:sz w:val="28"/>
          <w:szCs w:val="28"/>
        </w:rPr>
        <w:t> </w:t>
      </w:r>
      <w:r w:rsidRPr="00A23F93">
        <w:rPr>
          <w:rFonts w:ascii="United Sans Rg Lt" w:hAnsi="United Sans Rg Lt"/>
          <w:sz w:val="28"/>
          <w:szCs w:val="28"/>
        </w:rPr>
        <w:t>umieszcz</w:t>
      </w:r>
      <w:r w:rsidR="00CE1CF8">
        <w:rPr>
          <w:rFonts w:ascii="United Sans Rg Lt" w:hAnsi="United Sans Rg Lt"/>
          <w:sz w:val="28"/>
          <w:szCs w:val="28"/>
        </w:rPr>
        <w:t>ono</w:t>
      </w:r>
      <w:r w:rsidRPr="00A23F93">
        <w:rPr>
          <w:rFonts w:ascii="United Sans Rg Lt" w:hAnsi="United Sans Rg Lt"/>
          <w:sz w:val="28"/>
          <w:szCs w:val="28"/>
        </w:rPr>
        <w:t xml:space="preserve"> klisze do kompozycji heliograficznych w długiej podświetlonej gablocie. </w:t>
      </w:r>
    </w:p>
    <w:p w14:paraId="5EF5B61C" w14:textId="2A747220" w:rsidR="00822139" w:rsidRPr="00A23F93" w:rsidRDefault="003A327E" w:rsidP="00CE1CF8">
      <w:pPr>
        <w:spacing w:line="360" w:lineRule="auto"/>
        <w:rPr>
          <w:rFonts w:ascii="United Sans Rg Lt" w:hAnsi="United Sans Rg Lt"/>
          <w:bCs/>
          <w:sz w:val="28"/>
          <w:szCs w:val="28"/>
        </w:rPr>
      </w:pPr>
      <w:r w:rsidRPr="00A23F93">
        <w:rPr>
          <w:rFonts w:ascii="United Sans Rg Lt" w:hAnsi="United Sans Rg Lt"/>
          <w:sz w:val="28"/>
          <w:szCs w:val="28"/>
        </w:rPr>
        <w:t xml:space="preserve">Artystka </w:t>
      </w:r>
      <w:r w:rsidR="00822139" w:rsidRPr="00A23F93">
        <w:rPr>
          <w:rFonts w:ascii="United Sans Rg Lt" w:hAnsi="United Sans Rg Lt"/>
          <w:sz w:val="28"/>
          <w:szCs w:val="28"/>
        </w:rPr>
        <w:t xml:space="preserve">chętnie </w:t>
      </w:r>
      <w:r w:rsidR="00E0725E" w:rsidRPr="00A23F93">
        <w:rPr>
          <w:rFonts w:ascii="United Sans Rg Lt" w:hAnsi="United Sans Rg Lt"/>
          <w:sz w:val="28"/>
          <w:szCs w:val="28"/>
        </w:rPr>
        <w:t xml:space="preserve">odwołuje się do przeszłości </w:t>
      </w:r>
      <w:r w:rsidR="00822139" w:rsidRPr="00A23F93">
        <w:rPr>
          <w:rFonts w:ascii="United Sans Rg Lt" w:hAnsi="United Sans Rg Lt"/>
          <w:sz w:val="28"/>
          <w:szCs w:val="28"/>
        </w:rPr>
        <w:t>i historii fotografii.</w:t>
      </w:r>
      <w:r w:rsidR="00CE1CF8">
        <w:rPr>
          <w:rFonts w:ascii="United Sans Rg Lt" w:hAnsi="United Sans Rg Lt"/>
          <w:sz w:val="28"/>
          <w:szCs w:val="28"/>
        </w:rPr>
        <w:t xml:space="preserve"> </w:t>
      </w:r>
      <w:r w:rsidR="00822139" w:rsidRPr="00A23F93">
        <w:rPr>
          <w:rFonts w:ascii="United Sans Rg Lt" w:hAnsi="United Sans Rg Lt"/>
          <w:sz w:val="28"/>
          <w:szCs w:val="28"/>
        </w:rPr>
        <w:t>P</w:t>
      </w:r>
      <w:r w:rsidR="00E0725E" w:rsidRPr="00A23F93">
        <w:rPr>
          <w:rFonts w:ascii="United Sans Rg Lt" w:hAnsi="United Sans Rg Lt"/>
          <w:sz w:val="28"/>
          <w:szCs w:val="28"/>
        </w:rPr>
        <w:t>ozuj</w:t>
      </w:r>
      <w:r w:rsidR="00822139" w:rsidRPr="00A23F93">
        <w:rPr>
          <w:rFonts w:ascii="United Sans Rg Lt" w:hAnsi="United Sans Rg Lt"/>
          <w:sz w:val="28"/>
          <w:szCs w:val="28"/>
        </w:rPr>
        <w:t>e</w:t>
      </w:r>
      <w:r w:rsidR="00E0725E" w:rsidRPr="00A23F93">
        <w:rPr>
          <w:rFonts w:ascii="United Sans Rg Lt" w:hAnsi="United Sans Rg Lt"/>
          <w:sz w:val="28"/>
          <w:szCs w:val="28"/>
        </w:rPr>
        <w:t xml:space="preserve"> w</w:t>
      </w:r>
      <w:r w:rsidR="00CE1CF8">
        <w:rPr>
          <w:rFonts w:ascii="Calibri" w:hAnsi="Calibri" w:cs="Calibri"/>
          <w:sz w:val="28"/>
          <w:szCs w:val="28"/>
        </w:rPr>
        <w:t> </w:t>
      </w:r>
      <w:r w:rsidR="00E0725E" w:rsidRPr="00A23F93">
        <w:rPr>
          <w:rFonts w:ascii="United Sans Rg Lt" w:hAnsi="United Sans Rg Lt"/>
          <w:sz w:val="28"/>
          <w:szCs w:val="28"/>
        </w:rPr>
        <w:t>łazience</w:t>
      </w:r>
      <w:r w:rsidR="00CE1CF8">
        <w:rPr>
          <w:rFonts w:ascii="United Sans Rg Lt" w:hAnsi="United Sans Rg Lt"/>
          <w:sz w:val="28"/>
          <w:szCs w:val="28"/>
        </w:rPr>
        <w:t>, którą zaaranżowano na ciemnię fotograficzną</w:t>
      </w:r>
      <w:r w:rsidR="00E0725E" w:rsidRPr="00A23F93">
        <w:rPr>
          <w:rFonts w:ascii="United Sans Rg Lt" w:hAnsi="United Sans Rg Lt"/>
          <w:sz w:val="28"/>
          <w:szCs w:val="28"/>
        </w:rPr>
        <w:t xml:space="preserve"> niczym Lee Miller (słynne zdjęcie w łazience Hitlera z 1945 roku)</w:t>
      </w:r>
      <w:r w:rsidR="00CE1CF8">
        <w:rPr>
          <w:rFonts w:ascii="United Sans Rg Lt" w:hAnsi="United Sans Rg Lt"/>
          <w:sz w:val="28"/>
          <w:szCs w:val="28"/>
        </w:rPr>
        <w:t>. N</w:t>
      </w:r>
      <w:r w:rsidR="00822139" w:rsidRPr="00A23F93">
        <w:rPr>
          <w:rFonts w:ascii="United Sans Rg Lt" w:hAnsi="United Sans Rg Lt"/>
          <w:sz w:val="28"/>
          <w:szCs w:val="28"/>
        </w:rPr>
        <w:t xml:space="preserve">aśladuje również pozy </w:t>
      </w:r>
      <w:r w:rsidR="00E0725E" w:rsidRPr="00A23F93">
        <w:rPr>
          <w:rFonts w:ascii="United Sans Rg Lt" w:hAnsi="United Sans Rg Lt"/>
          <w:sz w:val="28"/>
          <w:szCs w:val="28"/>
        </w:rPr>
        <w:t xml:space="preserve">manierycznej Szkoły z </w:t>
      </w:r>
      <w:r w:rsidR="00E0725E" w:rsidRPr="00A23F93">
        <w:rPr>
          <w:rFonts w:ascii="United Sans Rg Lt" w:hAnsi="United Sans Rg Lt"/>
          <w:bCs/>
        </w:rPr>
        <w:t xml:space="preserve"> </w:t>
      </w:r>
      <w:r w:rsidR="00E0725E" w:rsidRPr="00A23F93">
        <w:rPr>
          <w:rFonts w:ascii="United Sans Rg Lt" w:hAnsi="United Sans Rg Lt"/>
          <w:bCs/>
          <w:sz w:val="28"/>
          <w:szCs w:val="28"/>
        </w:rPr>
        <w:t>Fontainebleau. Łazienka wydaje się miejscem intymnym – artystycznym, przestrzenią pracy, w przypadku tradycyjnej fotografii</w:t>
      </w:r>
      <w:r w:rsidR="00822139" w:rsidRPr="00A23F93">
        <w:rPr>
          <w:rFonts w:ascii="United Sans Rg Lt" w:hAnsi="United Sans Rg Lt"/>
          <w:bCs/>
          <w:sz w:val="28"/>
          <w:szCs w:val="28"/>
        </w:rPr>
        <w:t xml:space="preserve"> zawsze</w:t>
      </w:r>
      <w:r w:rsidR="00E0725E" w:rsidRPr="00A23F93">
        <w:rPr>
          <w:rFonts w:ascii="United Sans Rg Lt" w:hAnsi="United Sans Rg Lt"/>
          <w:bCs/>
          <w:sz w:val="28"/>
          <w:szCs w:val="28"/>
        </w:rPr>
        <w:t xml:space="preserve"> pogrążoną w ciemno</w:t>
      </w:r>
      <w:r w:rsidR="00822139" w:rsidRPr="00A23F93">
        <w:rPr>
          <w:rFonts w:ascii="United Sans Rg Lt" w:hAnsi="United Sans Rg Lt"/>
          <w:bCs/>
          <w:sz w:val="28"/>
          <w:szCs w:val="28"/>
        </w:rPr>
        <w:t>ś</w:t>
      </w:r>
      <w:r w:rsidR="00E0725E" w:rsidRPr="00A23F93">
        <w:rPr>
          <w:rFonts w:ascii="United Sans Rg Lt" w:hAnsi="United Sans Rg Lt"/>
          <w:bCs/>
          <w:sz w:val="28"/>
          <w:szCs w:val="28"/>
        </w:rPr>
        <w:t>ci.</w:t>
      </w:r>
    </w:p>
    <w:p w14:paraId="29DA57B1" w14:textId="127FF938" w:rsidR="00822139" w:rsidRPr="00A23F93" w:rsidRDefault="00822139" w:rsidP="00CE1CF8">
      <w:pPr>
        <w:spacing w:line="360" w:lineRule="auto"/>
        <w:rPr>
          <w:rFonts w:ascii="United Sans Rg Lt" w:hAnsi="United Sans Rg Lt"/>
          <w:sz w:val="28"/>
          <w:szCs w:val="28"/>
        </w:rPr>
      </w:pPr>
      <w:r w:rsidRPr="00A23F93">
        <w:rPr>
          <w:rFonts w:ascii="United Sans Rg Lt" w:hAnsi="United Sans Rg Lt"/>
          <w:sz w:val="28"/>
          <w:szCs w:val="28"/>
        </w:rPr>
        <w:t>Dla artystki fotografia jest formą utrwalania i zatrzymywania czasu.</w:t>
      </w:r>
      <w:r w:rsidR="00CE1CF8">
        <w:rPr>
          <w:rFonts w:ascii="United Sans Rg Lt" w:hAnsi="United Sans Rg Lt"/>
          <w:sz w:val="28"/>
          <w:szCs w:val="28"/>
        </w:rPr>
        <w:t xml:space="preserve"> </w:t>
      </w:r>
      <w:r w:rsidRPr="00A23F93">
        <w:rPr>
          <w:rFonts w:ascii="United Sans Rg Lt" w:hAnsi="United Sans Rg Lt"/>
          <w:sz w:val="28"/>
          <w:szCs w:val="28"/>
        </w:rPr>
        <w:t xml:space="preserve">Właśnie dlatego na wystawie umieszczono instalację Daniela </w:t>
      </w:r>
      <w:proofErr w:type="spellStart"/>
      <w:r w:rsidRPr="00A23F93">
        <w:rPr>
          <w:rFonts w:ascii="United Sans Rg Lt" w:hAnsi="United Sans Rg Lt"/>
          <w:sz w:val="28"/>
          <w:szCs w:val="28"/>
        </w:rPr>
        <w:t>Spoerri</w:t>
      </w:r>
      <w:proofErr w:type="spellEnd"/>
      <w:r w:rsidRPr="00A23F93">
        <w:rPr>
          <w:rFonts w:ascii="United Sans Rg Lt" w:hAnsi="United Sans Rg Lt"/>
          <w:sz w:val="28"/>
          <w:szCs w:val="28"/>
        </w:rPr>
        <w:t xml:space="preserve">, pod tytułem </w:t>
      </w:r>
      <w:r w:rsidRPr="00A23F93">
        <w:rPr>
          <w:rFonts w:ascii="United Sans Rg Lt" w:hAnsi="United Sans Rg Lt"/>
          <w:i/>
          <w:sz w:val="28"/>
          <w:szCs w:val="28"/>
        </w:rPr>
        <w:t>Zjedzone przez Katarzynę i jej przyjaciół</w:t>
      </w:r>
      <w:r w:rsidR="00CE1CF8">
        <w:rPr>
          <w:rFonts w:ascii="United Sans Rg Lt" w:hAnsi="United Sans Rg Lt"/>
          <w:sz w:val="28"/>
          <w:szCs w:val="28"/>
        </w:rPr>
        <w:t xml:space="preserve">. Praca pokazuje </w:t>
      </w:r>
      <w:r w:rsidRPr="00A23F93">
        <w:rPr>
          <w:rFonts w:ascii="United Sans Rg Lt" w:hAnsi="United Sans Rg Lt"/>
          <w:sz w:val="28"/>
          <w:szCs w:val="28"/>
        </w:rPr>
        <w:t>naczynia umieszczone na stole</w:t>
      </w:r>
      <w:r w:rsidR="00CE1CF8">
        <w:rPr>
          <w:rFonts w:ascii="United Sans Rg Lt" w:hAnsi="United Sans Rg Lt"/>
          <w:sz w:val="28"/>
          <w:szCs w:val="28"/>
        </w:rPr>
        <w:t>, które</w:t>
      </w:r>
      <w:r w:rsidRPr="00A23F93">
        <w:rPr>
          <w:rFonts w:ascii="United Sans Rg Lt" w:hAnsi="United Sans Rg Lt"/>
          <w:sz w:val="28"/>
          <w:szCs w:val="28"/>
        </w:rPr>
        <w:t xml:space="preserve"> już na zawsze przechowają pamięć o tak ważnym dla artysty wieczorze.</w:t>
      </w:r>
    </w:p>
    <w:p w14:paraId="6A084334" w14:textId="4DF2FC0A" w:rsidR="00BD2F1F" w:rsidRPr="00A23F93" w:rsidRDefault="00822139" w:rsidP="00CE1CF8">
      <w:pPr>
        <w:spacing w:line="360" w:lineRule="auto"/>
        <w:rPr>
          <w:rFonts w:ascii="United Sans Rg Lt" w:hAnsi="United Sans Rg Lt"/>
          <w:sz w:val="28"/>
          <w:szCs w:val="28"/>
        </w:rPr>
      </w:pPr>
      <w:r w:rsidRPr="00A23F93">
        <w:rPr>
          <w:rFonts w:ascii="United Sans Rg Lt" w:hAnsi="United Sans Rg Lt"/>
          <w:sz w:val="28"/>
          <w:szCs w:val="28"/>
        </w:rPr>
        <w:t xml:space="preserve">Kierując się amfiladowym układem muzealnych </w:t>
      </w:r>
      <w:proofErr w:type="spellStart"/>
      <w:r w:rsidRPr="00A23F93">
        <w:rPr>
          <w:rFonts w:ascii="United Sans Rg Lt" w:hAnsi="United Sans Rg Lt"/>
          <w:sz w:val="28"/>
          <w:szCs w:val="28"/>
        </w:rPr>
        <w:t>sal</w:t>
      </w:r>
      <w:proofErr w:type="spellEnd"/>
      <w:r w:rsidRPr="00A23F93">
        <w:rPr>
          <w:rFonts w:ascii="United Sans Rg Lt" w:hAnsi="United Sans Rg Lt"/>
          <w:sz w:val="28"/>
          <w:szCs w:val="28"/>
        </w:rPr>
        <w:t xml:space="preserve"> dotrzemy do </w:t>
      </w:r>
      <w:r w:rsidR="00A13689" w:rsidRPr="00A23F93">
        <w:rPr>
          <w:rFonts w:ascii="United Sans Rg Lt" w:hAnsi="United Sans Rg Lt"/>
          <w:sz w:val="28"/>
          <w:szCs w:val="28"/>
        </w:rPr>
        <w:t xml:space="preserve">kolejnej </w:t>
      </w:r>
      <w:r w:rsidRPr="00A23F93">
        <w:rPr>
          <w:rFonts w:ascii="United Sans Rg Lt" w:hAnsi="United Sans Rg Lt"/>
          <w:sz w:val="28"/>
          <w:szCs w:val="28"/>
        </w:rPr>
        <w:t xml:space="preserve">przestrzeni </w:t>
      </w:r>
      <w:r w:rsidR="00A13689" w:rsidRPr="00A23F93">
        <w:rPr>
          <w:rFonts w:ascii="United Sans Rg Lt" w:hAnsi="United Sans Rg Lt"/>
          <w:sz w:val="28"/>
          <w:szCs w:val="28"/>
        </w:rPr>
        <w:t xml:space="preserve">wystawy, </w:t>
      </w:r>
      <w:r w:rsidRPr="00A23F93">
        <w:rPr>
          <w:rFonts w:ascii="United Sans Rg Lt" w:hAnsi="United Sans Rg Lt"/>
          <w:sz w:val="28"/>
          <w:szCs w:val="28"/>
        </w:rPr>
        <w:t xml:space="preserve">poświęconej </w:t>
      </w:r>
      <w:r w:rsidR="00BD2F1F" w:rsidRPr="00A23F93">
        <w:rPr>
          <w:rFonts w:ascii="United Sans Rg Lt" w:hAnsi="United Sans Rg Lt"/>
          <w:sz w:val="28"/>
          <w:szCs w:val="28"/>
        </w:rPr>
        <w:t xml:space="preserve">twórczości </w:t>
      </w:r>
      <w:proofErr w:type="spellStart"/>
      <w:r w:rsidR="00BD2F1F" w:rsidRPr="00A23F93">
        <w:rPr>
          <w:rFonts w:ascii="United Sans Rg Lt" w:hAnsi="United Sans Rg Lt"/>
          <w:sz w:val="28"/>
          <w:szCs w:val="28"/>
        </w:rPr>
        <w:t>Zenty</w:t>
      </w:r>
      <w:proofErr w:type="spellEnd"/>
      <w:r w:rsidR="00BD2F1F" w:rsidRPr="00A23F93">
        <w:rPr>
          <w:rFonts w:ascii="United Sans Rg Lt" w:hAnsi="United Sans Rg Lt"/>
          <w:sz w:val="28"/>
          <w:szCs w:val="28"/>
        </w:rPr>
        <w:t xml:space="preserve"> </w:t>
      </w:r>
      <w:proofErr w:type="spellStart"/>
      <w:r w:rsidR="00BD2F1F" w:rsidRPr="00A23F93">
        <w:rPr>
          <w:rFonts w:ascii="United Sans Rg Lt" w:hAnsi="United Sans Rg Lt"/>
          <w:sz w:val="28"/>
          <w:szCs w:val="28"/>
        </w:rPr>
        <w:t>Dzividzinskiej</w:t>
      </w:r>
      <w:proofErr w:type="spellEnd"/>
      <w:r w:rsidR="00BD2F1F" w:rsidRPr="00A23F93">
        <w:rPr>
          <w:rFonts w:ascii="United Sans Rg Lt" w:hAnsi="United Sans Rg Lt"/>
          <w:sz w:val="28"/>
          <w:szCs w:val="28"/>
        </w:rPr>
        <w:t xml:space="preserve"> i </w:t>
      </w:r>
      <w:proofErr w:type="spellStart"/>
      <w:r w:rsidR="00BD2F1F" w:rsidRPr="00A23F93">
        <w:rPr>
          <w:rFonts w:ascii="United Sans Rg Lt" w:hAnsi="United Sans Rg Lt"/>
          <w:sz w:val="28"/>
          <w:szCs w:val="28"/>
        </w:rPr>
        <w:t>Ulaya</w:t>
      </w:r>
      <w:proofErr w:type="spellEnd"/>
      <w:r w:rsidR="00BD2F1F" w:rsidRPr="00A23F93">
        <w:rPr>
          <w:rFonts w:ascii="United Sans Rg Lt" w:hAnsi="United Sans Rg Lt"/>
          <w:sz w:val="28"/>
          <w:szCs w:val="28"/>
        </w:rPr>
        <w:t xml:space="preserve">. </w:t>
      </w:r>
    </w:p>
    <w:p w14:paraId="526AB956" w14:textId="5AFC800B" w:rsidR="00FA398B" w:rsidRPr="00A23F93" w:rsidRDefault="00BD2F1F" w:rsidP="00CE1CF8">
      <w:pPr>
        <w:spacing w:line="360" w:lineRule="auto"/>
        <w:rPr>
          <w:rFonts w:ascii="United Sans Rg Lt" w:hAnsi="United Sans Rg Lt"/>
          <w:sz w:val="28"/>
          <w:szCs w:val="28"/>
        </w:rPr>
      </w:pPr>
      <w:proofErr w:type="spellStart"/>
      <w:r w:rsidRPr="00A23F93">
        <w:rPr>
          <w:rFonts w:ascii="United Sans Rg Lt" w:hAnsi="United Sans Rg Lt"/>
          <w:sz w:val="28"/>
          <w:szCs w:val="28"/>
        </w:rPr>
        <w:t>Sophie</w:t>
      </w:r>
      <w:proofErr w:type="spellEnd"/>
      <w:r w:rsidRPr="00A23F93">
        <w:rPr>
          <w:rFonts w:ascii="United Sans Rg Lt" w:hAnsi="United Sans Rg Lt"/>
          <w:sz w:val="28"/>
          <w:szCs w:val="28"/>
        </w:rPr>
        <w:t xml:space="preserve"> </w:t>
      </w:r>
      <w:proofErr w:type="spellStart"/>
      <w:r w:rsidRPr="00A23F93">
        <w:rPr>
          <w:rFonts w:ascii="United Sans Rg Lt" w:hAnsi="United Sans Rg Lt"/>
          <w:sz w:val="28"/>
          <w:szCs w:val="28"/>
        </w:rPr>
        <w:t>Thun</w:t>
      </w:r>
      <w:proofErr w:type="spellEnd"/>
      <w:r w:rsidRPr="00A23F93">
        <w:rPr>
          <w:rFonts w:ascii="United Sans Rg Lt" w:hAnsi="United Sans Rg Lt"/>
          <w:sz w:val="28"/>
          <w:szCs w:val="28"/>
        </w:rPr>
        <w:t xml:space="preserve"> traktuje problem artystycznej pamięci bardzo szeroko. Bada archiwa fotograficzne, niekiedy artystów mniej </w:t>
      </w:r>
      <w:r w:rsidR="006A09C3" w:rsidRPr="00A23F93">
        <w:rPr>
          <w:rFonts w:ascii="United Sans Rg Lt" w:hAnsi="United Sans Rg Lt"/>
          <w:sz w:val="28"/>
          <w:szCs w:val="28"/>
        </w:rPr>
        <w:t>docenianych</w:t>
      </w:r>
      <w:r w:rsidRPr="00A23F93">
        <w:rPr>
          <w:rFonts w:ascii="United Sans Rg Lt" w:hAnsi="United Sans Rg Lt"/>
          <w:sz w:val="28"/>
          <w:szCs w:val="28"/>
        </w:rPr>
        <w:t xml:space="preserve">, których twórczości grozi nieistnienie. </w:t>
      </w:r>
      <w:proofErr w:type="spellStart"/>
      <w:r w:rsidRPr="00A23F93">
        <w:rPr>
          <w:rFonts w:ascii="United Sans Rg Lt" w:hAnsi="United Sans Rg Lt"/>
          <w:sz w:val="28"/>
          <w:szCs w:val="28"/>
        </w:rPr>
        <w:t>Dzividzińska</w:t>
      </w:r>
      <w:proofErr w:type="spellEnd"/>
      <w:r w:rsidRPr="00A23F93">
        <w:rPr>
          <w:rFonts w:ascii="United Sans Rg Lt" w:hAnsi="United Sans Rg Lt"/>
          <w:sz w:val="28"/>
          <w:szCs w:val="28"/>
        </w:rPr>
        <w:t xml:space="preserve"> była artystką łotewską, mało znaną. </w:t>
      </w:r>
      <w:r w:rsidR="00FA398B" w:rsidRPr="00A23F93">
        <w:rPr>
          <w:rFonts w:ascii="United Sans Rg Lt" w:hAnsi="United Sans Rg Lt"/>
          <w:sz w:val="28"/>
          <w:szCs w:val="28"/>
        </w:rPr>
        <w:lastRenderedPageBreak/>
        <w:t xml:space="preserve">Fotografię porzuciła ze względu na trudną sytuację rodzinną. </w:t>
      </w:r>
      <w:proofErr w:type="spellStart"/>
      <w:r w:rsidR="00FA398B" w:rsidRPr="00A23F93">
        <w:rPr>
          <w:rFonts w:ascii="United Sans Rg Lt" w:hAnsi="United Sans Rg Lt"/>
          <w:sz w:val="28"/>
          <w:szCs w:val="28"/>
        </w:rPr>
        <w:t>Thun</w:t>
      </w:r>
      <w:proofErr w:type="spellEnd"/>
      <w:r w:rsidR="00FA398B" w:rsidRPr="00A23F93">
        <w:rPr>
          <w:rFonts w:ascii="United Sans Rg Lt" w:hAnsi="United Sans Rg Lt"/>
          <w:sz w:val="28"/>
          <w:szCs w:val="28"/>
        </w:rPr>
        <w:t xml:space="preserve"> odkryła jej archiwum i cierpliwie wywoływała poszczególne klisze.</w:t>
      </w:r>
    </w:p>
    <w:p w14:paraId="4720CD35" w14:textId="49001A19" w:rsidR="006A09C3" w:rsidRPr="00A23F93" w:rsidRDefault="00FA398B" w:rsidP="00CE1CF8">
      <w:pPr>
        <w:spacing w:line="360" w:lineRule="auto"/>
        <w:rPr>
          <w:rFonts w:ascii="United Sans Rg Lt" w:hAnsi="United Sans Rg Lt"/>
          <w:sz w:val="28"/>
          <w:szCs w:val="28"/>
        </w:rPr>
      </w:pPr>
      <w:r w:rsidRPr="00A23F93">
        <w:rPr>
          <w:rFonts w:ascii="United Sans Rg Lt" w:hAnsi="United Sans Rg Lt"/>
          <w:sz w:val="28"/>
          <w:szCs w:val="28"/>
        </w:rPr>
        <w:t>Szukanie duchowego pokrewieństwa z twórczością innych artystów widać m</w:t>
      </w:r>
      <w:r w:rsidR="00CE1CF8">
        <w:rPr>
          <w:rFonts w:ascii="United Sans Rg Lt" w:hAnsi="United Sans Rg Lt"/>
          <w:sz w:val="28"/>
          <w:szCs w:val="28"/>
        </w:rPr>
        <w:t>.</w:t>
      </w:r>
      <w:r w:rsidRPr="00A23F93">
        <w:rPr>
          <w:rFonts w:ascii="United Sans Rg Lt" w:hAnsi="United Sans Rg Lt"/>
          <w:sz w:val="28"/>
          <w:szCs w:val="28"/>
        </w:rPr>
        <w:t xml:space="preserve">in. w instalacji </w:t>
      </w:r>
      <w:r w:rsidRPr="00A23F93">
        <w:rPr>
          <w:rFonts w:ascii="United Sans Rg Lt" w:hAnsi="United Sans Rg Lt"/>
          <w:i/>
          <w:sz w:val="28"/>
          <w:szCs w:val="28"/>
        </w:rPr>
        <w:t>Atelier artysty</w:t>
      </w:r>
      <w:r w:rsidRPr="00A23F93">
        <w:rPr>
          <w:rFonts w:ascii="United Sans Rg Lt" w:hAnsi="United Sans Rg Lt"/>
          <w:sz w:val="28"/>
          <w:szCs w:val="28"/>
        </w:rPr>
        <w:t xml:space="preserve">, Edwarda Krasińskiego z 1996 roku. To duża instalacja </w:t>
      </w:r>
      <w:r w:rsidR="006B5C5C" w:rsidRPr="00A23F93">
        <w:rPr>
          <w:rFonts w:ascii="United Sans Rg Lt" w:hAnsi="United Sans Rg Lt"/>
          <w:sz w:val="28"/>
          <w:szCs w:val="28"/>
        </w:rPr>
        <w:t>pokazująca fragment artystycznej pracowni</w:t>
      </w:r>
      <w:r w:rsidR="00CE1CF8">
        <w:rPr>
          <w:rFonts w:ascii="United Sans Rg Lt" w:hAnsi="United Sans Rg Lt"/>
          <w:sz w:val="28"/>
          <w:szCs w:val="28"/>
        </w:rPr>
        <w:t xml:space="preserve">. Widzimy tu </w:t>
      </w:r>
      <w:r w:rsidR="006B5C5C" w:rsidRPr="00A23F93">
        <w:rPr>
          <w:rFonts w:ascii="United Sans Rg Lt" w:hAnsi="United Sans Rg Lt"/>
          <w:sz w:val="28"/>
          <w:szCs w:val="28"/>
        </w:rPr>
        <w:t>dowcipn</w:t>
      </w:r>
      <w:r w:rsidR="00CE1CF8">
        <w:rPr>
          <w:rFonts w:ascii="United Sans Rg Lt" w:hAnsi="United Sans Rg Lt"/>
          <w:sz w:val="28"/>
          <w:szCs w:val="28"/>
        </w:rPr>
        <w:t>e</w:t>
      </w:r>
      <w:r w:rsidR="006B5C5C" w:rsidRPr="00A23F93">
        <w:rPr>
          <w:rFonts w:ascii="United Sans Rg Lt" w:hAnsi="United Sans Rg Lt"/>
          <w:sz w:val="28"/>
          <w:szCs w:val="28"/>
        </w:rPr>
        <w:t xml:space="preserve"> połączenie realistycznej fotografii (</w:t>
      </w:r>
      <w:r w:rsidR="00A13689" w:rsidRPr="00A23F93">
        <w:rPr>
          <w:rFonts w:ascii="United Sans Rg Lt" w:hAnsi="United Sans Rg Lt"/>
          <w:sz w:val="28"/>
          <w:szCs w:val="28"/>
        </w:rPr>
        <w:t xml:space="preserve">np. </w:t>
      </w:r>
      <w:r w:rsidR="006B5C5C" w:rsidRPr="00A23F93">
        <w:rPr>
          <w:rFonts w:ascii="United Sans Rg Lt" w:hAnsi="United Sans Rg Lt"/>
          <w:sz w:val="28"/>
          <w:szCs w:val="28"/>
        </w:rPr>
        <w:t>bałagan na półce z książkami) z</w:t>
      </w:r>
      <w:r w:rsidR="00CE1CF8">
        <w:rPr>
          <w:rFonts w:ascii="Calibri" w:hAnsi="Calibri" w:cs="Calibri"/>
          <w:sz w:val="28"/>
          <w:szCs w:val="28"/>
        </w:rPr>
        <w:t> </w:t>
      </w:r>
      <w:r w:rsidR="006B5C5C" w:rsidRPr="00A23F93">
        <w:rPr>
          <w:rFonts w:ascii="United Sans Rg Lt" w:hAnsi="United Sans Rg Lt"/>
          <w:sz w:val="28"/>
          <w:szCs w:val="28"/>
        </w:rPr>
        <w:t xml:space="preserve">przestrzennym meblem </w:t>
      </w:r>
      <w:r w:rsidR="00CE1CF8">
        <w:rPr>
          <w:rFonts w:ascii="United Sans Rg Lt" w:hAnsi="United Sans Rg Lt"/>
          <w:sz w:val="28"/>
          <w:szCs w:val="28"/>
        </w:rPr>
        <w:t>–</w:t>
      </w:r>
      <w:r w:rsidR="006B5C5C" w:rsidRPr="00A23F93">
        <w:rPr>
          <w:rFonts w:ascii="United Sans Rg Lt" w:hAnsi="United Sans Rg Lt"/>
          <w:sz w:val="28"/>
          <w:szCs w:val="28"/>
        </w:rPr>
        <w:t xml:space="preserve"> </w:t>
      </w:r>
      <w:r w:rsidR="006A09C3" w:rsidRPr="00A23F93">
        <w:rPr>
          <w:rFonts w:ascii="United Sans Rg Lt" w:hAnsi="United Sans Rg Lt"/>
          <w:sz w:val="28"/>
          <w:szCs w:val="28"/>
        </w:rPr>
        <w:t>szafą. Instalacji towarzyszy krzesło z</w:t>
      </w:r>
      <w:r w:rsidR="00CE1CF8">
        <w:rPr>
          <w:rFonts w:ascii="Calibri" w:hAnsi="Calibri" w:cs="Calibri"/>
          <w:sz w:val="28"/>
          <w:szCs w:val="28"/>
        </w:rPr>
        <w:t> </w:t>
      </w:r>
      <w:bookmarkStart w:id="0" w:name="_GoBack"/>
      <w:bookmarkEnd w:id="0"/>
      <w:r w:rsidR="006A09C3" w:rsidRPr="00A23F93">
        <w:rPr>
          <w:rFonts w:ascii="United Sans Rg Lt" w:hAnsi="United Sans Rg Lt"/>
          <w:sz w:val="28"/>
          <w:szCs w:val="28"/>
        </w:rPr>
        <w:t>umieszczonym na nim jajkiem (dosłownie potraktowane wyrażenia: jajko sadzone?)</w:t>
      </w:r>
      <w:r w:rsidR="00BD2F1F" w:rsidRPr="00A23F93">
        <w:rPr>
          <w:rFonts w:ascii="United Sans Rg Lt" w:hAnsi="United Sans Rg Lt"/>
          <w:sz w:val="28"/>
          <w:szCs w:val="28"/>
        </w:rPr>
        <w:t xml:space="preserve"> </w:t>
      </w:r>
      <w:r w:rsidR="006A09C3" w:rsidRPr="00A23F93">
        <w:rPr>
          <w:rFonts w:ascii="United Sans Rg Lt" w:hAnsi="United Sans Rg Lt"/>
          <w:sz w:val="28"/>
          <w:szCs w:val="28"/>
        </w:rPr>
        <w:t xml:space="preserve">i </w:t>
      </w:r>
      <w:proofErr w:type="spellStart"/>
      <w:r w:rsidR="006A09C3" w:rsidRPr="00A23F93">
        <w:rPr>
          <w:rFonts w:ascii="United Sans Rg Lt" w:hAnsi="United Sans Rg Lt"/>
          <w:sz w:val="28"/>
          <w:szCs w:val="28"/>
        </w:rPr>
        <w:t>pełnopostaciowym</w:t>
      </w:r>
      <w:proofErr w:type="spellEnd"/>
      <w:r w:rsidR="006A09C3" w:rsidRPr="00A23F93">
        <w:rPr>
          <w:rFonts w:ascii="United Sans Rg Lt" w:hAnsi="United Sans Rg Lt"/>
          <w:sz w:val="28"/>
          <w:szCs w:val="28"/>
        </w:rPr>
        <w:t xml:space="preserve"> zdjęciem Edwarda Krasińskiego.</w:t>
      </w:r>
      <w:r w:rsidR="00CE1CF8">
        <w:rPr>
          <w:rFonts w:ascii="United Sans Rg Lt" w:hAnsi="United Sans Rg Lt"/>
          <w:sz w:val="28"/>
          <w:szCs w:val="28"/>
        </w:rPr>
        <w:t xml:space="preserve"> </w:t>
      </w:r>
      <w:r w:rsidR="006A09C3" w:rsidRPr="00A23F93">
        <w:rPr>
          <w:rFonts w:ascii="United Sans Rg Lt" w:hAnsi="United Sans Rg Lt"/>
          <w:sz w:val="28"/>
          <w:szCs w:val="28"/>
        </w:rPr>
        <w:t>Krasiński ubrany w elegancki garnitur unosi szklankę w geście toastu. Zaprasza widza do świętowania.</w:t>
      </w:r>
    </w:p>
    <w:p w14:paraId="5CE28C4C" w14:textId="13AA69F0" w:rsidR="00822139" w:rsidRPr="00A23F93" w:rsidRDefault="006A09C3" w:rsidP="00CE1CF8">
      <w:pPr>
        <w:spacing w:line="360" w:lineRule="auto"/>
        <w:rPr>
          <w:rFonts w:ascii="United Sans Rg Lt" w:hAnsi="United Sans Rg Lt"/>
          <w:sz w:val="28"/>
          <w:szCs w:val="28"/>
        </w:rPr>
      </w:pPr>
      <w:r w:rsidRPr="00A23F93">
        <w:rPr>
          <w:rFonts w:ascii="United Sans Rg Lt" w:hAnsi="United Sans Rg Lt"/>
          <w:sz w:val="28"/>
          <w:szCs w:val="28"/>
        </w:rPr>
        <w:t xml:space="preserve">Zaglądanie do intymnych przestrzeni jest dla twórczości </w:t>
      </w:r>
      <w:proofErr w:type="spellStart"/>
      <w:r w:rsidRPr="00A23F93">
        <w:rPr>
          <w:rFonts w:ascii="United Sans Rg Lt" w:hAnsi="United Sans Rg Lt"/>
          <w:sz w:val="28"/>
          <w:szCs w:val="28"/>
        </w:rPr>
        <w:t>Thun</w:t>
      </w:r>
      <w:proofErr w:type="spellEnd"/>
      <w:r w:rsidRPr="00A23F93">
        <w:rPr>
          <w:rFonts w:ascii="United Sans Rg Lt" w:hAnsi="United Sans Rg Lt"/>
          <w:sz w:val="28"/>
          <w:szCs w:val="28"/>
        </w:rPr>
        <w:t xml:space="preserve"> bardzo charakterystyczn</w:t>
      </w:r>
      <w:r w:rsidR="00A13689" w:rsidRPr="00A23F93">
        <w:rPr>
          <w:rFonts w:ascii="United Sans Rg Lt" w:hAnsi="United Sans Rg Lt"/>
          <w:sz w:val="28"/>
          <w:szCs w:val="28"/>
        </w:rPr>
        <w:t>e</w:t>
      </w:r>
      <w:r w:rsidR="00CE1CF8">
        <w:rPr>
          <w:rFonts w:ascii="United Sans Rg Lt" w:hAnsi="United Sans Rg Lt"/>
          <w:sz w:val="28"/>
          <w:szCs w:val="28"/>
        </w:rPr>
        <w:t xml:space="preserve">. W jednej z ostatnich </w:t>
      </w:r>
      <w:proofErr w:type="spellStart"/>
      <w:r w:rsidR="00CE1CF8">
        <w:rPr>
          <w:rFonts w:ascii="United Sans Rg Lt" w:hAnsi="United Sans Rg Lt"/>
          <w:sz w:val="28"/>
          <w:szCs w:val="28"/>
        </w:rPr>
        <w:t>sal</w:t>
      </w:r>
      <w:proofErr w:type="spellEnd"/>
      <w:r w:rsidR="00CE1CF8">
        <w:rPr>
          <w:rFonts w:ascii="United Sans Rg Lt" w:hAnsi="United Sans Rg Lt"/>
          <w:sz w:val="28"/>
          <w:szCs w:val="28"/>
        </w:rPr>
        <w:t xml:space="preserve"> wystawy</w:t>
      </w:r>
      <w:r w:rsidRPr="00A23F93">
        <w:rPr>
          <w:rFonts w:ascii="United Sans Rg Lt" w:hAnsi="United Sans Rg Lt"/>
          <w:sz w:val="28"/>
          <w:szCs w:val="28"/>
        </w:rPr>
        <w:t xml:space="preserve"> znajduje się</w:t>
      </w:r>
      <w:r w:rsidR="00BD2F1F" w:rsidRPr="00A23F93">
        <w:rPr>
          <w:rFonts w:ascii="United Sans Rg Lt" w:hAnsi="United Sans Rg Lt"/>
          <w:sz w:val="28"/>
          <w:szCs w:val="28"/>
        </w:rPr>
        <w:t xml:space="preserve"> </w:t>
      </w:r>
      <w:r w:rsidRPr="00A23F93">
        <w:rPr>
          <w:rFonts w:ascii="United Sans Rg Lt" w:hAnsi="United Sans Rg Lt"/>
          <w:sz w:val="28"/>
          <w:szCs w:val="28"/>
        </w:rPr>
        <w:t xml:space="preserve">część ekspozycji poświęcona niezwykle </w:t>
      </w:r>
      <w:r w:rsidR="007C27A4" w:rsidRPr="00A23F93">
        <w:rPr>
          <w:rFonts w:ascii="United Sans Rg Lt" w:hAnsi="United Sans Rg Lt"/>
          <w:sz w:val="28"/>
          <w:szCs w:val="28"/>
        </w:rPr>
        <w:t xml:space="preserve">osobistym obszarom. Ich odbiciem są fotografie łóżka, sypialni, miejsca pokazywane rzadko i niechętnie. </w:t>
      </w:r>
    </w:p>
    <w:p w14:paraId="75E62BB3" w14:textId="18A80D21" w:rsidR="000C1B87" w:rsidRDefault="007C27A4" w:rsidP="00CE1CF8">
      <w:pPr>
        <w:spacing w:line="360" w:lineRule="auto"/>
        <w:rPr>
          <w:rFonts w:ascii="United Sans Rg Lt" w:hAnsi="United Sans Rg Lt"/>
          <w:sz w:val="28"/>
          <w:szCs w:val="28"/>
        </w:rPr>
      </w:pPr>
      <w:r w:rsidRPr="00A23F93">
        <w:rPr>
          <w:rFonts w:ascii="United Sans Rg Lt" w:hAnsi="United Sans Rg Lt"/>
          <w:sz w:val="28"/>
          <w:szCs w:val="28"/>
        </w:rPr>
        <w:t>Łóżko bywa miejscem rozkoszy, ale również cierpienia, nawet śmierci</w:t>
      </w:r>
      <w:r w:rsidR="00F73958" w:rsidRPr="00A23F93">
        <w:rPr>
          <w:rFonts w:ascii="United Sans Rg Lt" w:hAnsi="United Sans Rg Lt"/>
          <w:sz w:val="28"/>
          <w:szCs w:val="28"/>
        </w:rPr>
        <w:t>. Artystka wydobywa ten dualizm pokazując fotografie m</w:t>
      </w:r>
      <w:r w:rsidR="00CE1CF8">
        <w:rPr>
          <w:rFonts w:ascii="United Sans Rg Lt" w:hAnsi="United Sans Rg Lt"/>
          <w:sz w:val="28"/>
          <w:szCs w:val="28"/>
        </w:rPr>
        <w:t>.</w:t>
      </w:r>
      <w:r w:rsidR="00F73958" w:rsidRPr="00A23F93">
        <w:rPr>
          <w:rFonts w:ascii="United Sans Rg Lt" w:hAnsi="United Sans Rg Lt"/>
          <w:sz w:val="28"/>
          <w:szCs w:val="28"/>
        </w:rPr>
        <w:t>in</w:t>
      </w:r>
      <w:r w:rsidRPr="00A23F93">
        <w:rPr>
          <w:rFonts w:ascii="United Sans Rg Lt" w:hAnsi="United Sans Rg Lt"/>
          <w:sz w:val="28"/>
          <w:szCs w:val="28"/>
        </w:rPr>
        <w:t>. Teresy Gierzyńskiej</w:t>
      </w:r>
      <w:r w:rsidR="00CE1CF8">
        <w:rPr>
          <w:rFonts w:ascii="United Sans Rg Lt" w:hAnsi="United Sans Rg Lt"/>
          <w:sz w:val="28"/>
          <w:szCs w:val="28"/>
        </w:rPr>
        <w:t>,</w:t>
      </w:r>
      <w:r w:rsidRPr="00A23F93">
        <w:rPr>
          <w:rFonts w:ascii="United Sans Rg Lt" w:hAnsi="United Sans Rg Lt"/>
          <w:sz w:val="28"/>
          <w:szCs w:val="28"/>
        </w:rPr>
        <w:t xml:space="preserve"> </w:t>
      </w:r>
      <w:r w:rsidR="00F73958" w:rsidRPr="00A23F93">
        <w:rPr>
          <w:rFonts w:ascii="United Sans Rg Lt" w:hAnsi="United Sans Rg Lt"/>
          <w:sz w:val="28"/>
          <w:szCs w:val="28"/>
        </w:rPr>
        <w:t>czy Natalii LL.</w:t>
      </w:r>
      <w:r w:rsidR="003A327E" w:rsidRPr="00A23F93">
        <w:rPr>
          <w:rFonts w:ascii="United Sans Rg Lt" w:hAnsi="United Sans Rg Lt"/>
          <w:sz w:val="28"/>
          <w:szCs w:val="28"/>
        </w:rPr>
        <w:t xml:space="preserve"> </w:t>
      </w:r>
    </w:p>
    <w:p w14:paraId="020C5913" w14:textId="2EC1D637" w:rsidR="00CE1CF8" w:rsidRDefault="00CE1CF8" w:rsidP="00CE1CF8">
      <w:pPr>
        <w:spacing w:line="360" w:lineRule="auto"/>
        <w:rPr>
          <w:rFonts w:ascii="United Sans Rg Lt" w:hAnsi="United Sans Rg Lt"/>
          <w:sz w:val="28"/>
          <w:szCs w:val="28"/>
        </w:rPr>
      </w:pPr>
    </w:p>
    <w:p w14:paraId="5D43CB2E" w14:textId="668A28C6" w:rsidR="00CE1CF8" w:rsidRPr="00A23F93" w:rsidRDefault="00CE1CF8" w:rsidP="00CE1CF8">
      <w:pPr>
        <w:spacing w:line="360" w:lineRule="auto"/>
        <w:rPr>
          <w:rFonts w:ascii="United Sans Rg Lt" w:hAnsi="United Sans Rg Lt"/>
          <w:sz w:val="28"/>
          <w:szCs w:val="28"/>
        </w:rPr>
      </w:pPr>
      <w:r>
        <w:rPr>
          <w:rFonts w:ascii="United Sans Rg Lt" w:hAnsi="United Sans Rg Lt"/>
          <w:sz w:val="28"/>
          <w:szCs w:val="28"/>
        </w:rPr>
        <w:t>Tekst: Marta Wlazeł</w:t>
      </w:r>
    </w:p>
    <w:sectPr w:rsidR="00CE1CF8" w:rsidRPr="00A23F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389"/>
    <w:rsid w:val="00006389"/>
    <w:rsid w:val="000C1B87"/>
    <w:rsid w:val="002619AC"/>
    <w:rsid w:val="003229C2"/>
    <w:rsid w:val="003544EE"/>
    <w:rsid w:val="00386E21"/>
    <w:rsid w:val="003A327E"/>
    <w:rsid w:val="003A7F2C"/>
    <w:rsid w:val="004B55FD"/>
    <w:rsid w:val="005E2B72"/>
    <w:rsid w:val="00696F0D"/>
    <w:rsid w:val="006A09C3"/>
    <w:rsid w:val="006B5C5C"/>
    <w:rsid w:val="00705BAD"/>
    <w:rsid w:val="00753ED6"/>
    <w:rsid w:val="007C27A4"/>
    <w:rsid w:val="007C6099"/>
    <w:rsid w:val="00822139"/>
    <w:rsid w:val="00A13689"/>
    <w:rsid w:val="00A23F93"/>
    <w:rsid w:val="00B37012"/>
    <w:rsid w:val="00BD2F1F"/>
    <w:rsid w:val="00C61010"/>
    <w:rsid w:val="00CE1CF8"/>
    <w:rsid w:val="00DC60BA"/>
    <w:rsid w:val="00E0725E"/>
    <w:rsid w:val="00F128F2"/>
    <w:rsid w:val="00F73958"/>
    <w:rsid w:val="00FA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07B46"/>
  <w15:chartTrackingRefBased/>
  <w15:docId w15:val="{9B924EAF-E192-4E24-AA01-8A472FE81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1CF8"/>
    <w:pPr>
      <w:keepNext/>
      <w:keepLines/>
      <w:spacing w:before="240" w:after="0"/>
      <w:outlineLvl w:val="0"/>
    </w:pPr>
    <w:rPr>
      <w:rFonts w:ascii="United Sans Rg Lt" w:eastAsiaTheme="majorEastAsia" w:hAnsi="United Sans Rg Lt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1CF8"/>
    <w:rPr>
      <w:rFonts w:ascii="United Sans Rg Lt" w:eastAsiaTheme="majorEastAsia" w:hAnsi="United Sans Rg Lt" w:cstheme="majorBidi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702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ogólny wystawy Sophie Thun. Secret performance</dc:title>
  <dc:subject/>
  <dc:creator>MWlazel</dc:creator>
  <cp:keywords/>
  <dc:description/>
  <cp:lastModifiedBy>IWojtyczka</cp:lastModifiedBy>
  <cp:revision>3</cp:revision>
  <dcterms:created xsi:type="dcterms:W3CDTF">2025-07-21T11:53:00Z</dcterms:created>
  <dcterms:modified xsi:type="dcterms:W3CDTF">2025-07-21T11:53:00Z</dcterms:modified>
</cp:coreProperties>
</file>